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9B1D" w14:textId="4E6E374D" w:rsidR="002632C0" w:rsidRDefault="00D86C60">
      <w:pPr>
        <w:pStyle w:val="P68B1DB1-Normal1"/>
        <w:tabs>
          <w:tab w:val="left" w:pos="1276"/>
        </w:tabs>
        <w:spacing w:after="0"/>
        <w:jc w:val="center"/>
      </w:pPr>
      <w:r>
        <w:t xml:space="preserve">CONTRATO ESPECÍFICO — ORGANIZACIÓN Y METODOLOGÍA </w:t>
      </w:r>
    </w:p>
    <w:p w14:paraId="55CE564A" w14:textId="52512498" w:rsidR="002632C0" w:rsidRDefault="00D86C60">
      <w:pPr>
        <w:pStyle w:val="P68B1DB1-Normal1"/>
        <w:tabs>
          <w:tab w:val="left" w:pos="1276"/>
        </w:tabs>
        <w:spacing w:after="0"/>
        <w:jc w:val="center"/>
      </w:pPr>
      <w:r>
        <w:t xml:space="preserve">Solicitud de contrato específico </w:t>
      </w:r>
      <w:r w:rsidR="00B37ADE">
        <w:t>SEA-2023-</w:t>
      </w:r>
      <w:r w:rsidR="00B37ADE" w:rsidRPr="00B37ADE">
        <w:rPr>
          <w:highlight w:val="lightGray"/>
        </w:rPr>
        <w:t>[numero]</w:t>
      </w:r>
    </w:p>
    <w:p w14:paraId="67D13BE8" w14:textId="77777777" w:rsidR="002632C0" w:rsidRDefault="002632C0">
      <w:pPr>
        <w:tabs>
          <w:tab w:val="left" w:pos="1276"/>
        </w:tabs>
        <w:spacing w:after="0"/>
        <w:jc w:val="center"/>
        <w:rPr>
          <w:b/>
        </w:rPr>
      </w:pPr>
    </w:p>
    <w:p w14:paraId="60F42A1E" w14:textId="77777777" w:rsidR="002632C0" w:rsidRDefault="002632C0">
      <w:pPr>
        <w:tabs>
          <w:tab w:val="left" w:pos="1276"/>
        </w:tabs>
        <w:spacing w:after="0"/>
        <w:jc w:val="center"/>
        <w:rPr>
          <w:b/>
        </w:rPr>
      </w:pPr>
    </w:p>
    <w:p w14:paraId="12009DE3" w14:textId="7A9EC09A" w:rsidR="002632C0" w:rsidRDefault="00D86C60">
      <w:pPr>
        <w:pStyle w:val="P68B1DB1-Normal1"/>
        <w:tabs>
          <w:tab w:val="left" w:pos="1276"/>
        </w:tabs>
        <w:spacing w:after="0"/>
        <w:jc w:val="center"/>
      </w:pPr>
      <w:r>
        <w:t>Contrato</w:t>
      </w:r>
      <w:r w:rsidR="00B37ADE">
        <w:t xml:space="preserve"> marco</w:t>
      </w:r>
      <w:r>
        <w:t xml:space="preserve"> SEA 2023 — LOT</w:t>
      </w:r>
      <w:r w:rsidR="00505D5C">
        <w:t xml:space="preserve"> </w:t>
      </w:r>
      <w:r w:rsidR="00505D5C" w:rsidRPr="00505D5C">
        <w:rPr>
          <w:highlight w:val="lightGray"/>
        </w:rPr>
        <w:t>[numero]</w:t>
      </w:r>
      <w:r>
        <w:t xml:space="preserve">: </w:t>
      </w:r>
      <w:r w:rsidR="00505D5C" w:rsidRPr="00505D5C">
        <w:rPr>
          <w:highlight w:val="lightGray"/>
        </w:rPr>
        <w:t>[Titulo]</w:t>
      </w:r>
    </w:p>
    <w:p w14:paraId="3CB5D0E7" w14:textId="77777777" w:rsidR="002632C0" w:rsidRDefault="00D86C60">
      <w:pPr>
        <w:pStyle w:val="P68B1DB1-Normal1"/>
        <w:tabs>
          <w:tab w:val="left" w:pos="1276"/>
        </w:tabs>
        <w:spacing w:after="0"/>
        <w:jc w:val="center"/>
      </w:pPr>
      <w:r>
        <w:t>INTPA/2022/EA-OP/0102</w:t>
      </w:r>
    </w:p>
    <w:p w14:paraId="261BF3AE" w14:textId="77777777" w:rsidR="002632C0" w:rsidRDefault="002632C0">
      <w:pPr>
        <w:spacing w:after="0"/>
        <w:jc w:val="center"/>
        <w:rPr>
          <w:b/>
          <w:sz w:val="18"/>
        </w:rPr>
      </w:pPr>
    </w:p>
    <w:p w14:paraId="3A1F293C" w14:textId="05190256" w:rsidR="002632C0" w:rsidRDefault="00D86C60">
      <w:pPr>
        <w:pStyle w:val="P68B1DB1-Normal2"/>
        <w:spacing w:after="0"/>
      </w:pPr>
      <w:r>
        <w:t xml:space="preserve">A </w:t>
      </w:r>
      <w:r w:rsidR="002A18CF">
        <w:t>completar</w:t>
      </w:r>
      <w:r>
        <w:t xml:space="preserve"> por el contratista marco como parte de su oferta. </w:t>
      </w:r>
    </w:p>
    <w:p w14:paraId="6902BEAC" w14:textId="77777777" w:rsidR="002632C0" w:rsidRDefault="002632C0">
      <w:pPr>
        <w:spacing w:after="0"/>
        <w:rPr>
          <w:highlight w:val="yellow"/>
        </w:rPr>
      </w:pPr>
    </w:p>
    <w:p w14:paraId="656D7BA3" w14:textId="77777777" w:rsidR="00966350" w:rsidRDefault="00D86C60">
      <w:pPr>
        <w:spacing w:after="0"/>
        <w:rPr>
          <w:highlight w:val="yellow"/>
        </w:rPr>
      </w:pPr>
      <w:r>
        <w:rPr>
          <w:highlight w:val="yellow"/>
        </w:rPr>
        <w:t>A</w:t>
      </w:r>
      <w:r w:rsidR="002A18CF">
        <w:rPr>
          <w:highlight w:val="yellow"/>
        </w:rPr>
        <w:t xml:space="preserve"> </w:t>
      </w:r>
      <w:r>
        <w:rPr>
          <w:b/>
          <w:highlight w:val="yellow"/>
        </w:rPr>
        <w:t xml:space="preserve">menos que se indique lo contrario en </w:t>
      </w:r>
      <w:r w:rsidR="002A18CF">
        <w:rPr>
          <w:b/>
          <w:highlight w:val="yellow"/>
        </w:rPr>
        <w:t>los términos de referencia específico</w:t>
      </w:r>
      <w:r w:rsidR="006E19FE">
        <w:rPr>
          <w:b/>
          <w:highlight w:val="yellow"/>
        </w:rPr>
        <w:t>s</w:t>
      </w:r>
      <w:r>
        <w:rPr>
          <w:b/>
          <w:highlight w:val="yellow"/>
        </w:rPr>
        <w:t xml:space="preserve">, </w:t>
      </w:r>
      <w:r w:rsidR="00A12BB5">
        <w:rPr>
          <w:highlight w:val="yellow"/>
        </w:rPr>
        <w:t xml:space="preserve">las ofertas deben entregarse en </w:t>
      </w:r>
      <w:r>
        <w:rPr>
          <w:highlight w:val="yellow"/>
        </w:rPr>
        <w:t xml:space="preserve">un máximo de 5 páginas </w:t>
      </w:r>
      <w:r w:rsidR="004401ED">
        <w:rPr>
          <w:highlight w:val="yellow"/>
        </w:rPr>
        <w:t xml:space="preserve">&lt; </w:t>
      </w:r>
      <w:r>
        <w:rPr>
          <w:highlight w:val="yellow"/>
        </w:rPr>
        <w:t>300,000 EUR y un máximo de 15 páginas para las ofertas ≥ 300,000 EUR en un formato fácil de leer</w:t>
      </w:r>
      <w:r>
        <w:rPr>
          <w:rStyle w:val="FootnoteReference"/>
          <w:rFonts w:ascii="Times New Roman" w:hAnsi="Times New Roman"/>
          <w:sz w:val="24"/>
          <w:highlight w:val="yellow"/>
        </w:rPr>
        <w:footnoteReference w:id="1"/>
      </w:r>
      <w:r>
        <w:rPr>
          <w:highlight w:val="yellow"/>
        </w:rPr>
        <w:t>, incluidos los anexos del contratista marco.</w:t>
      </w:r>
    </w:p>
    <w:p w14:paraId="196011CF" w14:textId="161EE669" w:rsidR="002632C0" w:rsidRPr="001A5C76" w:rsidRDefault="00D86C60">
      <w:pPr>
        <w:spacing w:after="0"/>
        <w:rPr>
          <w:highlight w:val="yellow"/>
        </w:rPr>
      </w:pPr>
      <w:r w:rsidRPr="001A5C76">
        <w:rPr>
          <w:highlight w:val="yellow"/>
        </w:rPr>
        <w:t xml:space="preserve">Las ofertas que incluyan </w:t>
      </w:r>
      <w:r w:rsidR="00C132D9" w:rsidRPr="001A5C76">
        <w:rPr>
          <w:highlight w:val="yellow"/>
        </w:rPr>
        <w:t xml:space="preserve">una Organización y Metodología que supere el número máximo de páginas, el órgano de contratación </w:t>
      </w:r>
      <w:r w:rsidR="001A5C76" w:rsidRPr="001A5C76">
        <w:rPr>
          <w:highlight w:val="yellow"/>
        </w:rPr>
        <w:t>específico</w:t>
      </w:r>
      <w:r w:rsidR="00C132D9" w:rsidRPr="001A5C76">
        <w:rPr>
          <w:highlight w:val="yellow"/>
        </w:rPr>
        <w:t xml:space="preserve"> solicitará al contratista que indique el rango de páginas que serán valoradas por el comité de evaluación hasta el número máximo de páginas permitido.</w:t>
      </w:r>
      <w:r w:rsidRPr="001A5C76">
        <w:rPr>
          <w:highlight w:val="yellow"/>
        </w:rPr>
        <w:t xml:space="preserve"> </w:t>
      </w:r>
    </w:p>
    <w:p w14:paraId="71BE53C2" w14:textId="77777777" w:rsidR="002632C0" w:rsidRDefault="002632C0">
      <w:pPr>
        <w:rPr>
          <w:b/>
          <w:color w:val="0070C0"/>
          <w:highlight w:val="yellow"/>
        </w:rPr>
      </w:pPr>
    </w:p>
    <w:p w14:paraId="03CAFC0D" w14:textId="67874C6A" w:rsidR="002632C0" w:rsidRPr="0043060F" w:rsidRDefault="00D86C60">
      <w:pPr>
        <w:pStyle w:val="P68B1DB1-Normal3"/>
        <w:rPr>
          <w:color w:val="auto"/>
        </w:rPr>
      </w:pPr>
      <w:r w:rsidRPr="0043060F">
        <w:rPr>
          <w:b/>
          <w:color w:val="auto"/>
        </w:rPr>
        <w:t>El Órgano de Contratación específico</w:t>
      </w:r>
      <w:r w:rsidRPr="0043060F">
        <w:rPr>
          <w:color w:val="auto"/>
        </w:rPr>
        <w:t xml:space="preserve"> podrá modificar/completar </w:t>
      </w:r>
      <w:r w:rsidR="00A12BB5" w:rsidRPr="0043060F">
        <w:rPr>
          <w:color w:val="auto"/>
        </w:rPr>
        <w:t>este modelo</w:t>
      </w:r>
      <w:r w:rsidRPr="0043060F">
        <w:rPr>
          <w:color w:val="auto"/>
        </w:rPr>
        <w:t xml:space="preserve"> con los requisitos específicos de la asignación</w:t>
      </w:r>
      <w:r w:rsidR="002A18CF" w:rsidRPr="0043060F">
        <w:rPr>
          <w:color w:val="auto"/>
        </w:rPr>
        <w:t xml:space="preserve"> de acuerdo con</w:t>
      </w:r>
      <w:r w:rsidRPr="0043060F">
        <w:rPr>
          <w:color w:val="auto"/>
        </w:rPr>
        <w:t xml:space="preserve"> la tabla de evaluación técnica. En este caso, est</w:t>
      </w:r>
      <w:r w:rsidR="006E19FE" w:rsidRPr="0043060F">
        <w:rPr>
          <w:color w:val="auto"/>
        </w:rPr>
        <w:t>e</w:t>
      </w:r>
      <w:r w:rsidRPr="0043060F">
        <w:rPr>
          <w:color w:val="auto"/>
        </w:rPr>
        <w:t xml:space="preserve"> </w:t>
      </w:r>
      <w:r w:rsidR="006E19FE" w:rsidRPr="0043060F">
        <w:rPr>
          <w:color w:val="auto"/>
        </w:rPr>
        <w:t xml:space="preserve">modelo </w:t>
      </w:r>
      <w:r w:rsidRPr="0043060F">
        <w:rPr>
          <w:color w:val="auto"/>
        </w:rPr>
        <w:t>deberá presentarse junto con la solicitud de contrato específico.</w:t>
      </w:r>
    </w:p>
    <w:p w14:paraId="1D343B31" w14:textId="77777777" w:rsidR="002632C0" w:rsidRDefault="00D86C60">
      <w:pPr>
        <w:pStyle w:val="Heading1"/>
      </w:pPr>
      <w:r>
        <w:t>Justificación</w:t>
      </w:r>
    </w:p>
    <w:p w14:paraId="77CF90AD" w14:textId="6D0D13A2" w:rsidR="002632C0" w:rsidRDefault="00D86C60">
      <w:pPr>
        <w:pStyle w:val="ListBullet"/>
        <w:numPr>
          <w:ilvl w:val="0"/>
          <w:numId w:val="0"/>
        </w:numPr>
        <w:spacing w:after="120"/>
      </w:pPr>
      <w:r>
        <w:t>Análisis del contexto de la misión específica y cualquier observación sobre el mandato específico para la ejecución de las actividades</w:t>
      </w:r>
      <w:r w:rsidR="00B83A48">
        <w:t xml:space="preserve"> exitosa</w:t>
      </w:r>
      <w:r>
        <w:t>, en particular en relación con los objetivos y los resultados esperados.</w:t>
      </w:r>
    </w:p>
    <w:p w14:paraId="70EE40CB" w14:textId="77777777" w:rsidR="002632C0" w:rsidRDefault="00D86C60">
      <w:pPr>
        <w:pStyle w:val="Heading1"/>
      </w:pPr>
      <w:r>
        <w:t>Estrategia y organización del trabajo</w:t>
      </w:r>
    </w:p>
    <w:p w14:paraId="7F38A700" w14:textId="1D86296E" w:rsidR="002632C0" w:rsidRDefault="0043060F">
      <w:pPr>
        <w:pStyle w:val="ListBullet"/>
        <w:numPr>
          <w:ilvl w:val="0"/>
          <w:numId w:val="4"/>
        </w:numPr>
        <w:spacing w:after="120"/>
        <w:ind w:left="284" w:hanging="284"/>
      </w:pPr>
      <w:r>
        <w:t>Un breve relato</w:t>
      </w:r>
      <w:r w:rsidR="00B83A48">
        <w:t xml:space="preserve"> </w:t>
      </w:r>
      <w:r w:rsidR="00D86C60">
        <w:t xml:space="preserve">que tenga en cuenta las lecciones aprendidas de misiones similares realizadas en el pasado. Un </w:t>
      </w:r>
      <w:r w:rsidR="00A12BB5">
        <w:t>bosquejo</w:t>
      </w:r>
      <w:r w:rsidR="00D86C60">
        <w:t xml:space="preserve"> de la estrategia/enfoque propuesto para la ejecución del contrato específico, así como una lista de las tareas propuestas que se consideren necesarias para alcanzar los objetivos específicos del contrato.</w:t>
      </w:r>
    </w:p>
    <w:p w14:paraId="3B6BA38F" w14:textId="608E0742" w:rsidR="002632C0" w:rsidRDefault="00D86C60">
      <w:pPr>
        <w:pStyle w:val="ListBullet"/>
        <w:numPr>
          <w:ilvl w:val="0"/>
          <w:numId w:val="4"/>
        </w:numPr>
        <w:spacing w:after="120"/>
        <w:ind w:left="284" w:hanging="284"/>
      </w:pPr>
      <w:r>
        <w:t>Presentación de la composición del equipo de expertos propuesto y de su capacidad para llevar a cabo el mandato específico.</w:t>
      </w:r>
    </w:p>
    <w:p w14:paraId="2B6E88D5" w14:textId="2FCE85B3" w:rsidR="002632C0" w:rsidRDefault="00D86C60">
      <w:pPr>
        <w:pStyle w:val="ListBullet"/>
        <w:numPr>
          <w:ilvl w:val="0"/>
          <w:numId w:val="4"/>
        </w:numPr>
        <w:spacing w:after="120"/>
        <w:ind w:left="284" w:hanging="284"/>
      </w:pPr>
      <w:r>
        <w:t>Un plan de trabajo en el que se indiquen los principales hitos en la ejecución del contrato específico y los recursos previstos que se movilizarán.</w:t>
      </w:r>
    </w:p>
    <w:p w14:paraId="46C2A8D3" w14:textId="2CC60E11" w:rsidR="002632C0" w:rsidRDefault="005B5B85">
      <w:pPr>
        <w:pStyle w:val="Heading1"/>
      </w:pPr>
      <w:r>
        <w:t>Función de r</w:t>
      </w:r>
      <w:r w:rsidR="00D86C60">
        <w:t xml:space="preserve">espaldo, </w:t>
      </w:r>
      <w:r w:rsidR="00636215">
        <w:t xml:space="preserve">función </w:t>
      </w:r>
      <w:r w:rsidR="00D86C60">
        <w:t>de los miembros implicados del consorcio y garantía de calidad</w:t>
      </w:r>
    </w:p>
    <w:p w14:paraId="34D380B8" w14:textId="77777777" w:rsidR="002632C0" w:rsidRDefault="00D86C60">
      <w:pPr>
        <w:pStyle w:val="ListBullet"/>
        <w:spacing w:after="120"/>
        <w:ind w:left="284" w:hanging="284"/>
      </w:pPr>
      <w:r>
        <w:t xml:space="preserve">Identificación de los miembros del consorcio implicados y descripción de las aportaciones de cada uno de ellos, así como distribución e interacción de las tareas y responsabilidades entre ellos. </w:t>
      </w:r>
    </w:p>
    <w:p w14:paraId="30FDD30F" w14:textId="0BDC8BAF" w:rsidR="002632C0" w:rsidRDefault="00D86C60">
      <w:pPr>
        <w:pStyle w:val="ListBullet"/>
        <w:spacing w:after="120"/>
        <w:ind w:left="284" w:hanging="284"/>
      </w:pPr>
      <w:r>
        <w:lastRenderedPageBreak/>
        <w:t xml:space="preserve">Una descripción de las instalaciones de apoyo cualitativo y técnico (back-stop) que el miembro o miembros del consorcio proporcionarán al equipo de expertos durante la ejecución del contrato específico. Debe explicarse la función de </w:t>
      </w:r>
      <w:r w:rsidRPr="0043060F">
        <w:t>copia de seguridad</w:t>
      </w:r>
      <w:r w:rsidR="0043060F">
        <w:t>/back-up</w:t>
      </w:r>
      <w:r>
        <w:t>, incluida la lista de personal, unidades, etc., que se supone que garantizan dicha función.</w:t>
      </w:r>
    </w:p>
    <w:p w14:paraId="1496B37A" w14:textId="58F186DE" w:rsidR="002632C0" w:rsidRDefault="00D86C60">
      <w:pPr>
        <w:pStyle w:val="ListBullet"/>
        <w:spacing w:after="120"/>
        <w:ind w:left="284" w:hanging="284"/>
      </w:pPr>
      <w:r>
        <w:t xml:space="preserve">La identificación del experto en calidad del contrato específico responsable de la garantía de </w:t>
      </w:r>
      <w:r w:rsidR="000A194C">
        <w:t xml:space="preserve">la </w:t>
      </w:r>
      <w:r>
        <w:t xml:space="preserve">calidad de los servicios y prestaciones que deben prestarse durante la ejecución del contrato. </w:t>
      </w:r>
    </w:p>
    <w:p w14:paraId="0C556DAD" w14:textId="429F6818" w:rsidR="002632C0" w:rsidRDefault="002632C0">
      <w:pPr>
        <w:pStyle w:val="ListBullet"/>
        <w:numPr>
          <w:ilvl w:val="0"/>
          <w:numId w:val="0"/>
        </w:numPr>
        <w:spacing w:after="0"/>
      </w:pPr>
    </w:p>
    <w:p w14:paraId="445D3A86" w14:textId="77777777" w:rsidR="002632C0" w:rsidRDefault="00D86C60">
      <w:pPr>
        <w:pStyle w:val="ListBullet"/>
      </w:pPr>
      <w:r>
        <w:t>Una descripción de los acuerdos de subcontratación con una indicación clara de las tareas que se confiarán a cada subcontratista y una declaración del licitador que garantice la elegibilidad de los subcontratistas.</w:t>
      </w:r>
    </w:p>
    <w:p w14:paraId="2D912959" w14:textId="0F4EB8D7" w:rsidR="002632C0" w:rsidRDefault="00D86C60">
      <w:pPr>
        <w:pStyle w:val="Heading1"/>
      </w:pPr>
      <w:r>
        <w:t xml:space="preserve">Calendario de actividades </w:t>
      </w:r>
    </w:p>
    <w:p w14:paraId="5A15C587" w14:textId="23D1E432" w:rsidR="002632C0" w:rsidRDefault="00D86C60">
      <w:pPr>
        <w:pStyle w:val="Text1"/>
      </w:pPr>
      <w:r>
        <w:t xml:space="preserve">Una descripción de las actividades con un calendario. </w:t>
      </w:r>
    </w:p>
    <w:sectPr w:rsidR="002632C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D856" w14:textId="77777777" w:rsidR="002632C0" w:rsidRDefault="00D86C60">
      <w:r>
        <w:separator/>
      </w:r>
    </w:p>
  </w:endnote>
  <w:endnote w:type="continuationSeparator" w:id="0">
    <w:p w14:paraId="3C7E0DA8" w14:textId="77777777" w:rsidR="002632C0" w:rsidRDefault="00D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732" w14:textId="2D291DF8" w:rsidR="002632C0" w:rsidRDefault="00D86C60">
    <w:pPr>
      <w:pStyle w:val="P68B1DB1-Footer4"/>
      <w:tabs>
        <w:tab w:val="right" w:pos="9356"/>
      </w:tabs>
    </w:pPr>
    <w:r>
      <w:t>C</w:t>
    </w:r>
    <w:r w:rsidR="0043060F">
      <w:t xml:space="preserve">ontrato </w:t>
    </w:r>
    <w:r>
      <w:t>M</w:t>
    </w:r>
    <w:r w:rsidR="0043060F">
      <w:t>arco</w:t>
    </w:r>
    <w:r>
      <w:t xml:space="preserve"> SEA 2023 — Contrato específico — Organización y metodología</w:t>
    </w:r>
    <w: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de </w:t>
    </w:r>
    <w:r w:rsidR="006E7C47">
      <w:fldChar w:fldCharType="begin"/>
    </w:r>
    <w:r w:rsidR="006E7C47">
      <w:instrText xml:space="preserve"> NUMPAGES </w:instrText>
    </w:r>
    <w:r w:rsidR="006E7C47">
      <w:fldChar w:fldCharType="separate"/>
    </w:r>
    <w:r>
      <w:t>2</w:t>
    </w:r>
    <w:r w:rsidR="006E7C4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733" w14:textId="77777777" w:rsidR="002632C0" w:rsidRDefault="00D86C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05E8E28" w14:textId="62103B00" w:rsidR="002632C0" w:rsidRDefault="00D86C60">
    <w:pPr>
      <w:pStyle w:val="P68B1DB1-Footer6"/>
      <w:tabs>
        <w:tab w:val="right" w:pos="9356"/>
      </w:tabs>
    </w:pPr>
    <w:r>
      <w:t>C</w:t>
    </w:r>
    <w:r w:rsidR="0043060F">
      <w:t xml:space="preserve">ontrato </w:t>
    </w:r>
    <w:r>
      <w:t>M</w:t>
    </w:r>
    <w:r w:rsidR="0043060F">
      <w:t>arco</w:t>
    </w:r>
    <w:r>
      <w:t xml:space="preserve"> SEA 2023 — Contrato específico — Organización y metodología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D5B7" w14:textId="77777777" w:rsidR="002632C0" w:rsidRDefault="00D86C60">
      <w:r>
        <w:separator/>
      </w:r>
    </w:p>
  </w:footnote>
  <w:footnote w:type="continuationSeparator" w:id="0">
    <w:p w14:paraId="06A4D713" w14:textId="77777777" w:rsidR="002632C0" w:rsidRDefault="00D86C60">
      <w:r>
        <w:continuationSeparator/>
      </w:r>
    </w:p>
  </w:footnote>
  <w:footnote w:id="1">
    <w:p w14:paraId="6643D72B" w14:textId="2B664413" w:rsidR="002632C0" w:rsidRDefault="00D86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18CF">
        <w:t xml:space="preserve">Tipo de letra Times </w:t>
      </w:r>
      <w:r>
        <w:t xml:space="preserve">New Roman, </w:t>
      </w:r>
      <w:r w:rsidR="0043060F">
        <w:t>tamaño 12</w:t>
      </w:r>
      <w:r>
        <w:t xml:space="preserve"> o Arial, tamaño 11</w:t>
      </w:r>
      <w:r>
        <w:rPr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E72F" w14:textId="77731CF5" w:rsidR="002632C0" w:rsidRDefault="00D86C60">
    <w:pPr>
      <w:pStyle w:val="P68B1DB1-Header7"/>
      <w:jc w:val="center"/>
    </w:pPr>
    <w:r>
      <w:t>Organización</w:t>
    </w:r>
    <w:r w:rsidRPr="00D86C60">
      <w:t xml:space="preserve"> </w:t>
    </w:r>
    <w:r>
      <w:t>y metodología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A8E" w14:textId="0A145C9F" w:rsidR="002632C0" w:rsidRDefault="00D86C60">
    <w:pPr>
      <w:pStyle w:val="P68B1DB1-Header5"/>
      <w:jc w:val="right"/>
    </w:pPr>
    <w:r>
      <w:t>Versión </w:t>
    </w:r>
    <w:r w:rsidR="00C26857">
      <w:t>14</w:t>
    </w:r>
    <w:r>
      <w:t>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9FF2AD6"/>
    <w:multiLevelType w:val="hybridMultilevel"/>
    <w:tmpl w:val="18D4EE1E"/>
    <w:lvl w:ilvl="0" w:tplc="8C2E43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4BC29CD"/>
    <w:multiLevelType w:val="hybridMultilevel"/>
    <w:tmpl w:val="C392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447E05F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3189459">
    <w:abstractNumId w:val="17"/>
  </w:num>
  <w:num w:numId="2" w16cid:durableId="366637967">
    <w:abstractNumId w:val="1"/>
  </w:num>
  <w:num w:numId="3" w16cid:durableId="954366413">
    <w:abstractNumId w:val="0"/>
  </w:num>
  <w:num w:numId="4" w16cid:durableId="1550654342">
    <w:abstractNumId w:val="10"/>
  </w:num>
  <w:num w:numId="5" w16cid:durableId="711729860">
    <w:abstractNumId w:val="10"/>
  </w:num>
  <w:num w:numId="6" w16cid:durableId="2047949099">
    <w:abstractNumId w:val="5"/>
  </w:num>
  <w:num w:numId="7" w16cid:durableId="244609096">
    <w:abstractNumId w:val="9"/>
  </w:num>
  <w:num w:numId="8" w16cid:durableId="1252394979">
    <w:abstractNumId w:val="16"/>
  </w:num>
  <w:num w:numId="9" w16cid:durableId="985477594">
    <w:abstractNumId w:val="19"/>
  </w:num>
  <w:num w:numId="10" w16cid:durableId="182984896">
    <w:abstractNumId w:val="7"/>
  </w:num>
  <w:num w:numId="11" w16cid:durableId="1550023832">
    <w:abstractNumId w:val="15"/>
  </w:num>
  <w:num w:numId="12" w16cid:durableId="1121340407">
    <w:abstractNumId w:val="14"/>
  </w:num>
  <w:num w:numId="13" w16cid:durableId="824317178">
    <w:abstractNumId w:val="12"/>
  </w:num>
  <w:num w:numId="14" w16cid:durableId="462237306">
    <w:abstractNumId w:val="13"/>
  </w:num>
  <w:num w:numId="15" w16cid:durableId="1665666290">
    <w:abstractNumId w:val="4"/>
  </w:num>
  <w:num w:numId="16" w16cid:durableId="179591282">
    <w:abstractNumId w:val="8"/>
  </w:num>
  <w:num w:numId="17" w16cid:durableId="806631079">
    <w:abstractNumId w:val="3"/>
  </w:num>
  <w:num w:numId="18" w16cid:durableId="1873885517">
    <w:abstractNumId w:val="6"/>
  </w:num>
  <w:num w:numId="19" w16cid:durableId="1975721539">
    <w:abstractNumId w:val="20"/>
  </w:num>
  <w:num w:numId="20" w16cid:durableId="1790003627">
    <w:abstractNumId w:val="10"/>
  </w:num>
  <w:num w:numId="21" w16cid:durableId="992875460">
    <w:abstractNumId w:val="5"/>
  </w:num>
  <w:num w:numId="22" w16cid:durableId="643856668">
    <w:abstractNumId w:val="9"/>
  </w:num>
  <w:num w:numId="23" w16cid:durableId="399133869">
    <w:abstractNumId w:val="16"/>
  </w:num>
  <w:num w:numId="24" w16cid:durableId="1579361627">
    <w:abstractNumId w:val="19"/>
  </w:num>
  <w:num w:numId="25" w16cid:durableId="1153720746">
    <w:abstractNumId w:val="7"/>
  </w:num>
  <w:num w:numId="26" w16cid:durableId="53043463">
    <w:abstractNumId w:val="15"/>
  </w:num>
  <w:num w:numId="27" w16cid:durableId="715543695">
    <w:abstractNumId w:val="14"/>
  </w:num>
  <w:num w:numId="28" w16cid:durableId="1679766317">
    <w:abstractNumId w:val="12"/>
  </w:num>
  <w:num w:numId="29" w16cid:durableId="1258292503">
    <w:abstractNumId w:val="13"/>
  </w:num>
  <w:num w:numId="30" w16cid:durableId="873619700">
    <w:abstractNumId w:val="4"/>
  </w:num>
  <w:num w:numId="31" w16cid:durableId="1458573462">
    <w:abstractNumId w:val="8"/>
  </w:num>
  <w:num w:numId="32" w16cid:durableId="592476823">
    <w:abstractNumId w:val="3"/>
  </w:num>
  <w:num w:numId="33" w16cid:durableId="418331901">
    <w:abstractNumId w:val="6"/>
  </w:num>
  <w:num w:numId="34" w16cid:durableId="1085492968">
    <w:abstractNumId w:val="20"/>
  </w:num>
  <w:num w:numId="35" w16cid:durableId="313993388">
    <w:abstractNumId w:val="4"/>
  </w:num>
  <w:num w:numId="36" w16cid:durableId="1885483722">
    <w:abstractNumId w:val="8"/>
  </w:num>
  <w:num w:numId="37" w16cid:durableId="1078404189">
    <w:abstractNumId w:val="3"/>
  </w:num>
  <w:num w:numId="38" w16cid:durableId="505755830">
    <w:abstractNumId w:val="6"/>
  </w:num>
  <w:num w:numId="39" w16cid:durableId="2097439071">
    <w:abstractNumId w:val="20"/>
  </w:num>
  <w:num w:numId="40" w16cid:durableId="535239463">
    <w:abstractNumId w:val="4"/>
  </w:num>
  <w:num w:numId="41" w16cid:durableId="756556002">
    <w:abstractNumId w:val="8"/>
  </w:num>
  <w:num w:numId="42" w16cid:durableId="2113502014">
    <w:abstractNumId w:val="3"/>
  </w:num>
  <w:num w:numId="43" w16cid:durableId="1871066509">
    <w:abstractNumId w:val="6"/>
  </w:num>
  <w:num w:numId="44" w16cid:durableId="2013214193">
    <w:abstractNumId w:val="20"/>
  </w:num>
  <w:num w:numId="45" w16cid:durableId="168450759">
    <w:abstractNumId w:val="4"/>
  </w:num>
  <w:num w:numId="46" w16cid:durableId="343829033">
    <w:abstractNumId w:val="8"/>
  </w:num>
  <w:num w:numId="47" w16cid:durableId="192499013">
    <w:abstractNumId w:val="3"/>
  </w:num>
  <w:num w:numId="48" w16cid:durableId="207569132">
    <w:abstractNumId w:val="6"/>
  </w:num>
  <w:num w:numId="49" w16cid:durableId="493960566">
    <w:abstractNumId w:val="20"/>
  </w:num>
  <w:num w:numId="50" w16cid:durableId="1345015058">
    <w:abstractNumId w:val="11"/>
  </w:num>
  <w:num w:numId="51" w16cid:durableId="959453552">
    <w:abstractNumId w:val="10"/>
  </w:num>
  <w:num w:numId="52" w16cid:durableId="172151004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04FCF"/>
    <w:rsid w:val="00007F64"/>
    <w:rsid w:val="0006394E"/>
    <w:rsid w:val="00063E70"/>
    <w:rsid w:val="00075498"/>
    <w:rsid w:val="000A194C"/>
    <w:rsid w:val="000A595A"/>
    <w:rsid w:val="000B25C0"/>
    <w:rsid w:val="00106024"/>
    <w:rsid w:val="00112D83"/>
    <w:rsid w:val="001161E3"/>
    <w:rsid w:val="00157C55"/>
    <w:rsid w:val="00157F15"/>
    <w:rsid w:val="00183683"/>
    <w:rsid w:val="001969DB"/>
    <w:rsid w:val="001A538F"/>
    <w:rsid w:val="001A5C76"/>
    <w:rsid w:val="00241A8C"/>
    <w:rsid w:val="0026291B"/>
    <w:rsid w:val="002632C0"/>
    <w:rsid w:val="002A1000"/>
    <w:rsid w:val="002A18CF"/>
    <w:rsid w:val="002A38AF"/>
    <w:rsid w:val="002B5EA9"/>
    <w:rsid w:val="002F3515"/>
    <w:rsid w:val="00353B93"/>
    <w:rsid w:val="003A4A9B"/>
    <w:rsid w:val="003B7671"/>
    <w:rsid w:val="003C2ED5"/>
    <w:rsid w:val="003C2F66"/>
    <w:rsid w:val="00404894"/>
    <w:rsid w:val="0043060F"/>
    <w:rsid w:val="00430859"/>
    <w:rsid w:val="004401ED"/>
    <w:rsid w:val="00451AAD"/>
    <w:rsid w:val="00456906"/>
    <w:rsid w:val="00467940"/>
    <w:rsid w:val="00505D5C"/>
    <w:rsid w:val="005062FD"/>
    <w:rsid w:val="00507CF2"/>
    <w:rsid w:val="005366F8"/>
    <w:rsid w:val="00554DEC"/>
    <w:rsid w:val="005B5B85"/>
    <w:rsid w:val="005B72DD"/>
    <w:rsid w:val="005D0C2A"/>
    <w:rsid w:val="005D6B06"/>
    <w:rsid w:val="005F08C6"/>
    <w:rsid w:val="00636215"/>
    <w:rsid w:val="006769E1"/>
    <w:rsid w:val="006B60DA"/>
    <w:rsid w:val="006E19FE"/>
    <w:rsid w:val="006E7C47"/>
    <w:rsid w:val="00700289"/>
    <w:rsid w:val="00721C8F"/>
    <w:rsid w:val="0077178C"/>
    <w:rsid w:val="00787AA8"/>
    <w:rsid w:val="007B3C9F"/>
    <w:rsid w:val="007F0B3D"/>
    <w:rsid w:val="00807628"/>
    <w:rsid w:val="00810654"/>
    <w:rsid w:val="00815DCF"/>
    <w:rsid w:val="008D1642"/>
    <w:rsid w:val="008E11C1"/>
    <w:rsid w:val="00956C3F"/>
    <w:rsid w:val="00966350"/>
    <w:rsid w:val="00997106"/>
    <w:rsid w:val="009A1D97"/>
    <w:rsid w:val="00A04FDA"/>
    <w:rsid w:val="00A10412"/>
    <w:rsid w:val="00A12BB5"/>
    <w:rsid w:val="00A34943"/>
    <w:rsid w:val="00AC33EB"/>
    <w:rsid w:val="00AC597E"/>
    <w:rsid w:val="00AE21EC"/>
    <w:rsid w:val="00B37ADE"/>
    <w:rsid w:val="00B83A48"/>
    <w:rsid w:val="00B83EE3"/>
    <w:rsid w:val="00BB4E64"/>
    <w:rsid w:val="00BD374C"/>
    <w:rsid w:val="00BD3D60"/>
    <w:rsid w:val="00BD7C2A"/>
    <w:rsid w:val="00BE2FFA"/>
    <w:rsid w:val="00C04C10"/>
    <w:rsid w:val="00C132D9"/>
    <w:rsid w:val="00C26857"/>
    <w:rsid w:val="00C32577"/>
    <w:rsid w:val="00C87F9C"/>
    <w:rsid w:val="00D27B68"/>
    <w:rsid w:val="00D378A8"/>
    <w:rsid w:val="00D42223"/>
    <w:rsid w:val="00D65982"/>
    <w:rsid w:val="00D86C60"/>
    <w:rsid w:val="00DC7E26"/>
    <w:rsid w:val="00DE0DCB"/>
    <w:rsid w:val="00E51473"/>
    <w:rsid w:val="00E631B8"/>
    <w:rsid w:val="00E8669C"/>
    <w:rsid w:val="00E93650"/>
    <w:rsid w:val="00EA7C66"/>
    <w:rsid w:val="00ED157E"/>
    <w:rsid w:val="00F02EBB"/>
    <w:rsid w:val="00F3792C"/>
    <w:rsid w:val="00F62451"/>
    <w:rsid w:val="00FA24BE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14F3D"/>
  <w15:chartTrackingRefBased/>
  <w15:docId w15:val="{5E8309DC-7062-4E68-ACB1-303784E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rsid w:val="00D968C6"/>
    <w:pPr>
      <w:keepNext/>
      <w:numPr>
        <w:numId w:val="1"/>
      </w:numPr>
      <w:spacing w:before="24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8C6A85"/>
    <w:pPr>
      <w:numPr>
        <w:numId w:val="20"/>
      </w:numPr>
    </w:pPr>
  </w:style>
  <w:style w:type="paragraph" w:styleId="ListBullet2">
    <w:name w:val="List Bullet 2"/>
    <w:basedOn w:val="Text2"/>
    <w:rsid w:val="008C6A85"/>
    <w:pPr>
      <w:numPr>
        <w:numId w:val="22"/>
      </w:numPr>
      <w:tabs>
        <w:tab w:val="clear" w:pos="2161"/>
      </w:tabs>
    </w:pPr>
  </w:style>
  <w:style w:type="paragraph" w:styleId="ListBullet3">
    <w:name w:val="List Bullet 3"/>
    <w:basedOn w:val="Text3"/>
    <w:rsid w:val="008C6A85"/>
    <w:pPr>
      <w:numPr>
        <w:numId w:val="23"/>
      </w:numPr>
      <w:tabs>
        <w:tab w:val="clear" w:pos="2302"/>
      </w:tabs>
    </w:pPr>
  </w:style>
  <w:style w:type="paragraph" w:styleId="ListBullet4">
    <w:name w:val="List Bullet 4"/>
    <w:basedOn w:val="Text4"/>
    <w:rsid w:val="008C6A85"/>
    <w:pPr>
      <w:numPr>
        <w:numId w:val="24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8C6A85"/>
    <w:pPr>
      <w:numPr>
        <w:numId w:val="45"/>
      </w:numPr>
    </w:pPr>
  </w:style>
  <w:style w:type="paragraph" w:styleId="ListNumber2">
    <w:name w:val="List Number 2"/>
    <w:basedOn w:val="Text2"/>
    <w:rsid w:val="008C6A85"/>
    <w:pPr>
      <w:numPr>
        <w:numId w:val="47"/>
      </w:numPr>
      <w:tabs>
        <w:tab w:val="clear" w:pos="2161"/>
      </w:tabs>
    </w:pPr>
  </w:style>
  <w:style w:type="paragraph" w:styleId="ListNumber3">
    <w:name w:val="List Number 3"/>
    <w:basedOn w:val="Text3"/>
    <w:rsid w:val="008C6A85"/>
    <w:pPr>
      <w:numPr>
        <w:numId w:val="48"/>
      </w:numPr>
      <w:tabs>
        <w:tab w:val="clear" w:pos="2302"/>
      </w:tabs>
    </w:pPr>
  </w:style>
  <w:style w:type="paragraph" w:styleId="ListNumber4">
    <w:name w:val="List Number 4"/>
    <w:basedOn w:val="Text4"/>
    <w:rsid w:val="008C6A85"/>
    <w:pPr>
      <w:numPr>
        <w:numId w:val="49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C6A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8C6A85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rsid w:val="008C6A85"/>
    <w:pPr>
      <w:numPr>
        <w:numId w:val="21"/>
      </w:numPr>
    </w:pPr>
  </w:style>
  <w:style w:type="paragraph" w:customStyle="1" w:styleId="ListDash">
    <w:name w:val="List Dash"/>
    <w:basedOn w:val="Normal"/>
    <w:rsid w:val="008C6A85"/>
    <w:pPr>
      <w:numPr>
        <w:numId w:val="25"/>
      </w:numPr>
    </w:pPr>
  </w:style>
  <w:style w:type="paragraph" w:customStyle="1" w:styleId="ListDash1">
    <w:name w:val="List Dash 1"/>
    <w:basedOn w:val="Text1"/>
    <w:rsid w:val="008C6A85"/>
    <w:pPr>
      <w:numPr>
        <w:numId w:val="26"/>
      </w:numPr>
    </w:pPr>
  </w:style>
  <w:style w:type="paragraph" w:customStyle="1" w:styleId="ListDash2">
    <w:name w:val="List Dash 2"/>
    <w:basedOn w:val="Text2"/>
    <w:rsid w:val="008C6A85"/>
    <w:pPr>
      <w:numPr>
        <w:numId w:val="27"/>
      </w:numPr>
      <w:tabs>
        <w:tab w:val="clear" w:pos="2161"/>
      </w:tabs>
    </w:pPr>
  </w:style>
  <w:style w:type="paragraph" w:customStyle="1" w:styleId="ListDash3">
    <w:name w:val="List Dash 3"/>
    <w:basedOn w:val="Text3"/>
    <w:rsid w:val="008C6A85"/>
    <w:pPr>
      <w:numPr>
        <w:numId w:val="28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C6A85"/>
    <w:pPr>
      <w:numPr>
        <w:numId w:val="29"/>
      </w:numPr>
      <w:tabs>
        <w:tab w:val="clear" w:pos="2302"/>
      </w:tabs>
    </w:pPr>
  </w:style>
  <w:style w:type="paragraph" w:customStyle="1" w:styleId="ListNumber1">
    <w:name w:val="List Number 1"/>
    <w:basedOn w:val="Text1"/>
    <w:rsid w:val="008C6A85"/>
    <w:pPr>
      <w:numPr>
        <w:numId w:val="46"/>
      </w:numPr>
    </w:pPr>
  </w:style>
  <w:style w:type="paragraph" w:customStyle="1" w:styleId="ListNumberLevel2">
    <w:name w:val="List Number (Level 2)"/>
    <w:basedOn w:val="Normal"/>
    <w:rsid w:val="008C6A85"/>
    <w:pPr>
      <w:numPr>
        <w:ilvl w:val="1"/>
        <w:numId w:val="45"/>
      </w:numPr>
    </w:pPr>
  </w:style>
  <w:style w:type="paragraph" w:customStyle="1" w:styleId="ListNumber1Level2">
    <w:name w:val="List Number 1 (Level 2)"/>
    <w:basedOn w:val="Text1"/>
    <w:rsid w:val="008C6A85"/>
    <w:pPr>
      <w:numPr>
        <w:ilvl w:val="1"/>
        <w:numId w:val="46"/>
      </w:numPr>
    </w:pPr>
  </w:style>
  <w:style w:type="paragraph" w:customStyle="1" w:styleId="ListNumber2Level2">
    <w:name w:val="List Number 2 (Level 2)"/>
    <w:basedOn w:val="Text2"/>
    <w:rsid w:val="008C6A85"/>
    <w:pPr>
      <w:numPr>
        <w:ilvl w:val="1"/>
        <w:numId w:val="47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rsid w:val="008C6A85"/>
    <w:pPr>
      <w:numPr>
        <w:ilvl w:val="1"/>
        <w:numId w:val="48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C6A85"/>
    <w:pPr>
      <w:numPr>
        <w:ilvl w:val="1"/>
        <w:numId w:val="49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rsid w:val="008C6A85"/>
    <w:pPr>
      <w:numPr>
        <w:ilvl w:val="2"/>
        <w:numId w:val="45"/>
      </w:numPr>
    </w:pPr>
  </w:style>
  <w:style w:type="paragraph" w:customStyle="1" w:styleId="ListNumber1Level3">
    <w:name w:val="List Number 1 (Level 3)"/>
    <w:basedOn w:val="Text1"/>
    <w:rsid w:val="008C6A85"/>
    <w:pPr>
      <w:numPr>
        <w:ilvl w:val="2"/>
        <w:numId w:val="46"/>
      </w:numPr>
    </w:pPr>
  </w:style>
  <w:style w:type="paragraph" w:customStyle="1" w:styleId="ListNumber2Level3">
    <w:name w:val="List Number 2 (Level 3)"/>
    <w:basedOn w:val="Text2"/>
    <w:rsid w:val="008C6A85"/>
    <w:pPr>
      <w:numPr>
        <w:ilvl w:val="2"/>
        <w:numId w:val="47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rsid w:val="008C6A85"/>
    <w:pPr>
      <w:numPr>
        <w:ilvl w:val="2"/>
        <w:numId w:val="4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C6A85"/>
    <w:pPr>
      <w:numPr>
        <w:ilvl w:val="2"/>
        <w:numId w:val="49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rsid w:val="008C6A85"/>
    <w:pPr>
      <w:numPr>
        <w:ilvl w:val="3"/>
        <w:numId w:val="45"/>
      </w:numPr>
    </w:pPr>
  </w:style>
  <w:style w:type="paragraph" w:customStyle="1" w:styleId="ListNumber1Level4">
    <w:name w:val="List Number 1 (Level 4)"/>
    <w:basedOn w:val="Text1"/>
    <w:rsid w:val="008C6A85"/>
    <w:pPr>
      <w:numPr>
        <w:ilvl w:val="3"/>
        <w:numId w:val="46"/>
      </w:numPr>
    </w:pPr>
  </w:style>
  <w:style w:type="paragraph" w:customStyle="1" w:styleId="ListNumber2Level4">
    <w:name w:val="List Number 2 (Level 4)"/>
    <w:basedOn w:val="Text2"/>
    <w:rsid w:val="008C6A85"/>
    <w:pPr>
      <w:numPr>
        <w:ilvl w:val="3"/>
        <w:numId w:val="47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rsid w:val="008C6A85"/>
    <w:pPr>
      <w:numPr>
        <w:ilvl w:val="3"/>
        <w:numId w:val="4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C6A85"/>
    <w:pPr>
      <w:numPr>
        <w:ilvl w:val="3"/>
        <w:numId w:val="49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8C6A85"/>
    <w:pPr>
      <w:keepNext/>
      <w:spacing w:before="240"/>
      <w:jc w:val="center"/>
    </w:pPr>
    <w:rPr>
      <w:b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</w:rPr>
  </w:style>
  <w:style w:type="character" w:customStyle="1" w:styleId="Heading1Char">
    <w:name w:val="Heading 1 Char"/>
    <w:link w:val="Heading1"/>
    <w:rsid w:val="00D968C6"/>
    <w:rPr>
      <w:b/>
      <w:smallCaps/>
      <w:kern w:val="28"/>
      <w:sz w:val="24"/>
    </w:rPr>
  </w:style>
  <w:style w:type="character" w:customStyle="1" w:styleId="CommentTextChar">
    <w:name w:val="Comment Text Char"/>
    <w:link w:val="CommentText"/>
    <w:semiHidden/>
    <w:rsid w:val="0052254F"/>
  </w:style>
  <w:style w:type="character" w:styleId="CommentReference">
    <w:name w:val="annotation reference"/>
    <w:rsid w:val="0052254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254E78"/>
    <w:rPr>
      <w:b/>
    </w:rPr>
  </w:style>
  <w:style w:type="character" w:customStyle="1" w:styleId="CommentSubjectChar">
    <w:name w:val="Comment Subject Char"/>
    <w:link w:val="CommentSubject"/>
    <w:rsid w:val="00254E78"/>
    <w:rPr>
      <w:b/>
    </w:rPr>
  </w:style>
  <w:style w:type="paragraph" w:customStyle="1" w:styleId="Default">
    <w:name w:val="Default"/>
    <w:rsid w:val="007B3C9F"/>
    <w:pPr>
      <w:autoSpaceDE w:val="0"/>
      <w:autoSpaceDN w:val="0"/>
      <w:adjustRightInd w:val="0"/>
    </w:pPr>
    <w:rPr>
      <w:color w:val="000000"/>
      <w:sz w:val="24"/>
    </w:rPr>
  </w:style>
  <w:style w:type="paragraph" w:styleId="Revision">
    <w:name w:val="Revision"/>
    <w:hidden/>
    <w:uiPriority w:val="99"/>
    <w:semiHidden/>
    <w:rsid w:val="00467940"/>
    <w:rPr>
      <w:sz w:val="24"/>
    </w:rPr>
  </w:style>
  <w:style w:type="character" w:customStyle="1" w:styleId="FooterChar">
    <w:name w:val="Footer Char"/>
    <w:link w:val="Footer"/>
    <w:uiPriority w:val="99"/>
    <w:rsid w:val="008E11C1"/>
    <w:rPr>
      <w:rFonts w:ascii="Arial" w:hAnsi="Arial"/>
      <w:sz w:val="16"/>
    </w:r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  <w:rPr>
      <w:highlight w:val="yellow"/>
    </w:rPr>
  </w:style>
  <w:style w:type="paragraph" w:customStyle="1" w:styleId="P68B1DB1-Normal3">
    <w:name w:val="P68B1DB1-Normal3"/>
    <w:basedOn w:val="Normal"/>
    <w:rPr>
      <w:color w:val="0070C0"/>
      <w:highlight w:val="yellow"/>
    </w:rPr>
  </w:style>
  <w:style w:type="paragraph" w:customStyle="1" w:styleId="P68B1DB1-Footer4">
    <w:name w:val="P68B1DB1-Footer4"/>
    <w:basedOn w:val="Footer"/>
    <w:rPr>
      <w:rFonts w:ascii="Times New Roman" w:hAnsi="Times New Roman"/>
      <w:sz w:val="18"/>
    </w:rPr>
  </w:style>
  <w:style w:type="paragraph" w:customStyle="1" w:styleId="P68B1DB1-Header5">
    <w:name w:val="P68B1DB1-Header5"/>
    <w:basedOn w:val="Header"/>
    <w:rPr>
      <w:b/>
      <w:color w:val="0070C0"/>
      <w:sz w:val="16"/>
    </w:rPr>
  </w:style>
  <w:style w:type="paragraph" w:customStyle="1" w:styleId="P68B1DB1-Footer6">
    <w:name w:val="P68B1DB1-Footer6"/>
    <w:basedOn w:val="Footer"/>
    <w:rPr>
      <w:rFonts w:ascii="Calibri" w:hAnsi="Calibri" w:cs="Calibri"/>
      <w:sz w:val="18"/>
    </w:rPr>
  </w:style>
  <w:style w:type="paragraph" w:customStyle="1" w:styleId="P68B1DB1-Header7">
    <w:name w:val="P68B1DB1-Header7"/>
    <w:basedOn w:val="Header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12176-f42e-47a4-9c39-4993e896fb64" xsi:nil="true"/>
    <lcf76f155ced4ddcb4097134ff3c332f xmlns="b2332242-72eb-4c56-ab66-572cc47f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6" ma:contentTypeDescription="Create a new document." ma:contentTypeScope="" ma:versionID="3d58e6697a0a03fc7559ba8d1f08a4ad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03d2ea073e0cd3e6b07337b5ee715033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D6E48-7B85-42A9-A2E5-2D54AA3CA2D2}">
  <ds:schemaRefs>
    <ds:schemaRef ds:uri="http://purl.org/dc/dcmitype/"/>
    <ds:schemaRef ds:uri="098ed42e-6899-48a5-86ec-62908de97b08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c5e3fa-378b-48b1-a129-e33a73f99ee9"/>
    <ds:schemaRef ds:uri="97c12176-f42e-47a4-9c39-4993e896fb64"/>
    <ds:schemaRef ds:uri="b2332242-72eb-4c56-ab66-572cc47fcb14"/>
  </ds:schemaRefs>
</ds:datastoreItem>
</file>

<file path=customXml/itemProps2.xml><?xml version="1.0" encoding="utf-8"?>
<ds:datastoreItem xmlns:ds="http://schemas.openxmlformats.org/officeDocument/2006/customXml" ds:itemID="{1648B40E-9588-43B7-BCDD-5EBFF39C3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A100E8-1F19-42E0-93AF-C6F5ACE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84E59-47D2-4E52-8681-872089956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2602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 BADT Samira (INTPA)</dc:creator>
  <cp:keywords/>
  <cp:lastModifiedBy>MAIORCA Gionata (INTPA)</cp:lastModifiedBy>
  <cp:revision>10</cp:revision>
  <dcterms:created xsi:type="dcterms:W3CDTF">2024-03-11T10:45:00Z</dcterms:created>
  <dcterms:modified xsi:type="dcterms:W3CDTF">2024-03-18T17:19:00Z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2022-11-03T09:35:43Z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607fa82f-2174-49c6-830a-cbca517e9b27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0x010100FF1B87D5ABF651429579392F313233BD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Finalisé?">
    <vt:bool>true</vt:bool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</Properties>
</file>