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436D1182" w:rsidR="00697FFC" w:rsidRDefault="00697FFC" w:rsidP="001E6F51">
      <w:pPr>
        <w:pStyle w:val="Annexetitle"/>
        <w:rPr>
          <w:sz w:val="24"/>
          <w:szCs w:val="24"/>
          <w:lang w:val="fr-FR"/>
        </w:rPr>
      </w:pPr>
      <w:r w:rsidRPr="00C55397">
        <w:rPr>
          <w:lang w:val="fr-FR"/>
        </w:rPr>
        <w:tab/>
      </w:r>
      <w:r w:rsidR="00C55397" w:rsidRPr="001E6F51">
        <w:rPr>
          <w:sz w:val="24"/>
          <w:szCs w:val="24"/>
          <w:lang w:val="fr-FR"/>
        </w:rPr>
        <w:t xml:space="preserve">TERMES DE </w:t>
      </w:r>
      <w:r w:rsidR="00C55397" w:rsidRPr="00C8612A">
        <w:rPr>
          <w:sz w:val="24"/>
          <w:szCs w:val="24"/>
          <w:lang w:val="fr-FR"/>
        </w:rPr>
        <w:t>RÉFÉRENCE</w:t>
      </w:r>
      <w:r w:rsidR="00E40024" w:rsidRPr="00C8612A">
        <w:rPr>
          <w:sz w:val="24"/>
          <w:szCs w:val="24"/>
          <w:lang w:val="fr-FR"/>
        </w:rPr>
        <w:t xml:space="preserve"> </w:t>
      </w:r>
      <w:r w:rsidR="00E40024" w:rsidRPr="000F1CC4">
        <w:rPr>
          <w:sz w:val="24"/>
          <w:szCs w:val="24"/>
          <w:lang w:val="fr-BE"/>
        </w:rPr>
        <w:t>prix unitaires</w:t>
      </w:r>
      <w:r w:rsidR="00C55397" w:rsidRPr="001E6F51">
        <w:rPr>
          <w:sz w:val="24"/>
          <w:szCs w:val="24"/>
          <w:lang w:val="fr-FR"/>
        </w:rPr>
        <w:t xml:space="preserve"> </w:t>
      </w:r>
      <w:r w:rsidRPr="001E6F51">
        <w:rPr>
          <w:sz w:val="24"/>
          <w:szCs w:val="24"/>
          <w:lang w:val="fr-FR"/>
        </w:rPr>
        <w:t>– Partie A</w:t>
      </w:r>
    </w:p>
    <w:p w14:paraId="44072BCF" w14:textId="77777777" w:rsidR="00580C4A" w:rsidRPr="00580C4A" w:rsidRDefault="00580C4A" w:rsidP="00580C4A">
      <w:pPr>
        <w:rPr>
          <w:lang w:val="fr-FR"/>
        </w:rPr>
      </w:pPr>
    </w:p>
    <w:p w14:paraId="2B98CB31" w14:textId="19E5FA57" w:rsidR="009C4D8B" w:rsidRPr="00C55397" w:rsidRDefault="009C4D8B" w:rsidP="009C4D8B">
      <w:pPr>
        <w:rPr>
          <w:rFonts w:ascii="Times New Roman" w:hAnsi="Times New Roman"/>
          <w:bCs/>
          <w:sz w:val="22"/>
          <w:lang w:val="fr-FR"/>
        </w:rPr>
      </w:pPr>
      <w:r w:rsidRPr="00C55397">
        <w:rPr>
          <w:rFonts w:ascii="Times New Roman" w:hAnsi="Times New Roman"/>
          <w:bCs/>
          <w:sz w:val="22"/>
          <w:highlight w:val="yellow"/>
          <w:lang w:val="fr-FR"/>
        </w:rPr>
        <w:t xml:space="preserve">Veuillez insérer les informations demandées sous chaque titre/sous-titre et les informations entre les &lt;&gt; parenthèses, </w:t>
      </w:r>
      <w:r w:rsidR="00C55397" w:rsidRPr="00C55397">
        <w:rPr>
          <w:rFonts w:ascii="Times New Roman" w:hAnsi="Times New Roman"/>
          <w:bCs/>
          <w:sz w:val="22"/>
          <w:highlight w:val="yellow"/>
          <w:lang w:val="fr-FR"/>
        </w:rPr>
        <w:t>si nécessaire</w:t>
      </w:r>
      <w:r w:rsidRPr="00C55397">
        <w:rPr>
          <w:rFonts w:ascii="Times New Roman" w:hAnsi="Times New Roman"/>
          <w:bCs/>
          <w:sz w:val="22"/>
          <w:highlight w:val="yellow"/>
          <w:lang w:val="fr-FR"/>
        </w:rPr>
        <w:t xml:space="preserve">. Dans la version finale, </w:t>
      </w:r>
      <w:r w:rsidRPr="00C55397">
        <w:rPr>
          <w:rFonts w:ascii="Times New Roman" w:hAnsi="Times New Roman"/>
          <w:b/>
          <w:sz w:val="22"/>
          <w:highlight w:val="yellow"/>
          <w:lang w:val="fr-FR"/>
        </w:rPr>
        <w:t>n'oubliez pas de supprimer ce paragraphe et tout texte surligné en jaune</w:t>
      </w:r>
      <w:r w:rsidRPr="00C55397">
        <w:rPr>
          <w:rFonts w:ascii="Times New Roman" w:hAnsi="Times New Roman"/>
          <w:bCs/>
          <w:sz w:val="22"/>
          <w:highlight w:val="yellow"/>
          <w:lang w:val="fr-FR"/>
        </w:rPr>
        <w:t>. Les titres ne doivent pas être supprimés ou modifiés.</w:t>
      </w:r>
    </w:p>
    <w:p w14:paraId="00779136" w14:textId="060A6E48" w:rsidR="005C3179" w:rsidRPr="00C55397" w:rsidRDefault="005C3179" w:rsidP="009C4D8B">
      <w:pPr>
        <w:rPr>
          <w:rFonts w:ascii="Times New Roman" w:hAnsi="Times New Roman"/>
          <w:bCs/>
          <w:sz w:val="22"/>
          <w:lang w:val="fr-FR"/>
        </w:rPr>
      </w:pPr>
    </w:p>
    <w:p w14:paraId="4DD891ED" w14:textId="33FFA514" w:rsidR="00655EDC" w:rsidRPr="00C55397" w:rsidRDefault="00480937" w:rsidP="009C4D8B">
      <w:pPr>
        <w:rPr>
          <w:rFonts w:ascii="Times New Roman" w:hAnsi="Times New Roman"/>
          <w:bCs/>
          <w:sz w:val="22"/>
          <w:lang w:val="fr-FR"/>
        </w:rPr>
      </w:pPr>
      <w:r w:rsidRPr="00C55397">
        <w:rPr>
          <w:rFonts w:ascii="Times New Roman" w:hAnsi="Times New Roman"/>
          <w:b/>
          <w:sz w:val="22"/>
          <w:highlight w:val="yellow"/>
          <w:lang w:val="fr-FR"/>
        </w:rPr>
        <w:t xml:space="preserve">Si des entretiens </w:t>
      </w:r>
      <w:r w:rsidRPr="00C55397">
        <w:rPr>
          <w:rFonts w:ascii="Times New Roman" w:hAnsi="Times New Roman"/>
          <w:bCs/>
          <w:sz w:val="22"/>
          <w:highlight w:val="yellow"/>
          <w:lang w:val="fr-FR"/>
        </w:rPr>
        <w:t xml:space="preserve">avec les experts sont prévus, les dates indicatives de l'entretien et le(s) poste(s) pour le(s)quel(s) l'entretien est prévu(s) doivent être indiqués. </w:t>
      </w:r>
    </w:p>
    <w:p w14:paraId="7C375FD8" w14:textId="77777777" w:rsidR="00697FFC" w:rsidRPr="00C55397" w:rsidRDefault="00697FFC" w:rsidP="001E6F51">
      <w:pPr>
        <w:pStyle w:val="Heading1"/>
        <w:rPr>
          <w:lang w:val="fr-FR"/>
        </w:rPr>
      </w:pPr>
      <w:r w:rsidRPr="00C55397">
        <w:rPr>
          <w:lang w:val="fr-FR"/>
        </w:rPr>
        <w:t>INFORMATIONS GÉNÉRALES</w:t>
      </w:r>
    </w:p>
    <w:p w14:paraId="7364D0CF" w14:textId="3300308E" w:rsidR="00697FFC" w:rsidRPr="00C55397" w:rsidRDefault="00697FFC" w:rsidP="00336636">
      <w:pPr>
        <w:pStyle w:val="Heading1"/>
        <w:rPr>
          <w:lang w:val="fr-FR"/>
        </w:rPr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31E47309">
        <w:rPr>
          <w:lang w:val="fr-FR"/>
        </w:rPr>
        <w:t>OBJECTIF</w:t>
      </w:r>
      <w:r w:rsidR="00C55397" w:rsidRPr="31E47309">
        <w:rPr>
          <w:lang w:val="fr-FR"/>
        </w:rPr>
        <w:t xml:space="preserve">S </w:t>
      </w:r>
      <w:r w:rsidRPr="31E47309">
        <w:rPr>
          <w:lang w:val="fr-FR"/>
        </w:rPr>
        <w:t>ET RÉSULTATS ATTENDUS</w:t>
      </w:r>
      <w:bookmarkEnd w:id="9"/>
    </w:p>
    <w:p w14:paraId="7DAB9267" w14:textId="4FFB3EA3" w:rsidR="00697FFC" w:rsidRPr="00C55397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  <w:lang w:val="fr-FR"/>
        </w:rPr>
      </w:pPr>
      <w:bookmarkStart w:id="10" w:name="_Toc20387209"/>
      <w:r w:rsidRPr="00C55397">
        <w:rPr>
          <w:rFonts w:ascii="Times New Roman" w:hAnsi="Times New Roman"/>
          <w:szCs w:val="24"/>
          <w:lang w:val="fr-FR"/>
        </w:rPr>
        <w:t xml:space="preserve">Objectif </w:t>
      </w:r>
      <w:r w:rsidR="00C55397" w:rsidRPr="00C55397">
        <w:rPr>
          <w:rFonts w:ascii="Times New Roman" w:hAnsi="Times New Roman"/>
          <w:szCs w:val="24"/>
          <w:lang w:val="fr-FR"/>
        </w:rPr>
        <w:t>généra</w:t>
      </w:r>
      <w:r w:rsidRPr="00C55397">
        <w:rPr>
          <w:rFonts w:ascii="Times New Roman" w:hAnsi="Times New Roman"/>
          <w:szCs w:val="24"/>
          <w:lang w:val="fr-FR"/>
        </w:rPr>
        <w:t xml:space="preserve">l </w:t>
      </w:r>
    </w:p>
    <w:p w14:paraId="3A1C6757" w14:textId="1A1A45CF" w:rsidR="00697FFC" w:rsidRPr="00C55397" w:rsidRDefault="00697FFC" w:rsidP="31E47309">
      <w:pPr>
        <w:pStyle w:val="NoSpacing"/>
        <w:numPr>
          <w:ilvl w:val="0"/>
          <w:numId w:val="39"/>
        </w:numPr>
        <w:rPr>
          <w:rFonts w:ascii="Times New Roman" w:hAnsi="Times New Roman"/>
          <w:lang w:val="fr-FR"/>
        </w:rPr>
      </w:pPr>
      <w:r w:rsidRPr="31E47309">
        <w:rPr>
          <w:rFonts w:ascii="Times New Roman" w:hAnsi="Times New Roman"/>
          <w:lang w:val="fr-FR"/>
        </w:rPr>
        <w:t>Objectif(s) spécifique(s)</w:t>
      </w:r>
      <w:r w:rsidRPr="31E47309">
        <w:rPr>
          <w:rStyle w:val="FootnoteReference"/>
          <w:rFonts w:ascii="Times New Roman" w:hAnsi="Times New Roman"/>
          <w:sz w:val="22"/>
          <w:vertAlign w:val="superscript"/>
          <w:lang w:val="fr-FR"/>
        </w:rPr>
        <w:footnoteReference w:id="1"/>
      </w:r>
    </w:p>
    <w:p w14:paraId="3356CC46" w14:textId="7CF4E1F3" w:rsidR="00697FFC" w:rsidRPr="00C55397" w:rsidRDefault="00697FFC" w:rsidP="31E47309">
      <w:pPr>
        <w:pStyle w:val="NoSpacing"/>
        <w:numPr>
          <w:ilvl w:val="0"/>
          <w:numId w:val="39"/>
        </w:numPr>
        <w:rPr>
          <w:rFonts w:ascii="Times New Roman" w:hAnsi="Times New Roman"/>
          <w:lang w:val="fr-FR"/>
        </w:rPr>
      </w:pPr>
      <w:r w:rsidRPr="31E47309">
        <w:rPr>
          <w:rFonts w:ascii="Times New Roman" w:hAnsi="Times New Roman"/>
          <w:lang w:val="fr-FR"/>
        </w:rPr>
        <w:t>Services demandés, y compris la méthodologie suggérée</w:t>
      </w:r>
      <w:r w:rsidRPr="31E47309">
        <w:rPr>
          <w:rStyle w:val="FootnoteReference"/>
          <w:rFonts w:ascii="Times New Roman" w:hAnsi="Times New Roman"/>
          <w:sz w:val="22"/>
          <w:vertAlign w:val="superscript"/>
          <w:lang w:val="fr-FR"/>
        </w:rPr>
        <w:footnoteReference w:id="2"/>
      </w:r>
    </w:p>
    <w:p w14:paraId="7DD1372E" w14:textId="480B85B9" w:rsidR="00697FFC" w:rsidRPr="000F1CC4" w:rsidRDefault="00697FFC" w:rsidP="00697FFC">
      <w:pPr>
        <w:pStyle w:val="NoSpacing"/>
        <w:numPr>
          <w:ilvl w:val="1"/>
          <w:numId w:val="39"/>
        </w:numPr>
        <w:rPr>
          <w:rFonts w:ascii="Times New Roman" w:hAnsi="Times New Roman"/>
          <w:lang w:val="fr-FR"/>
        </w:rPr>
      </w:pPr>
      <w:r w:rsidRPr="000F1CC4">
        <w:rPr>
          <w:rFonts w:ascii="Times New Roman" w:hAnsi="Times New Roman"/>
          <w:lang w:val="fr-FR"/>
        </w:rPr>
        <w:t>Dans le cas où une vérification des dépenses est requise, le contractant doit inclure le nom de l'auditeur proposé dans sa méthodologie.</w:t>
      </w:r>
    </w:p>
    <w:p w14:paraId="33E8D072" w14:textId="77777777" w:rsidR="00C55397" w:rsidRPr="00C55397" w:rsidRDefault="00C55397" w:rsidP="00C55397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  <w:lang w:val="fr-FR"/>
        </w:rPr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 w:rsidRPr="00C55397">
        <w:rPr>
          <w:rFonts w:ascii="Times New Roman" w:hAnsi="Times New Roman"/>
          <w:szCs w:val="24"/>
          <w:lang w:val="fr-FR"/>
        </w:rPr>
        <w:t>Résultats à atteindre</w:t>
      </w:r>
    </w:p>
    <w:p w14:paraId="2F58A16C" w14:textId="3B8D634B" w:rsidR="00697FFC" w:rsidRPr="00C55397" w:rsidRDefault="00697FFC" w:rsidP="00336636">
      <w:pPr>
        <w:pStyle w:val="Heading1"/>
        <w:rPr>
          <w:lang w:val="fr-FR"/>
        </w:rPr>
      </w:pPr>
      <w:r w:rsidRPr="00C55397">
        <w:rPr>
          <w:lang w:val="fr-FR"/>
        </w:rPr>
        <w:t xml:space="preserve">LOGISTIQUE ET </w:t>
      </w:r>
      <w:bookmarkEnd w:id="16"/>
      <w:r w:rsidR="00C55397" w:rsidRPr="00C55397">
        <w:rPr>
          <w:lang w:val="fr-FR"/>
        </w:rPr>
        <w:t>CALENDRIER</w:t>
      </w:r>
    </w:p>
    <w:p w14:paraId="76356ADF" w14:textId="5CCA0BFF" w:rsidR="00697FFC" w:rsidRPr="00C55397" w:rsidRDefault="00C55397" w:rsidP="00697FFC">
      <w:pPr>
        <w:rPr>
          <w:rFonts w:ascii="Times New Roman" w:eastAsia="Calibri" w:hAnsi="Times New Roman"/>
          <w:sz w:val="22"/>
          <w:szCs w:val="22"/>
          <w:lang w:val="fr-FR" w:eastAsia="en-US"/>
        </w:rPr>
      </w:pPr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Voir </w:t>
      </w:r>
      <w:r w:rsidR="003D776E">
        <w:rPr>
          <w:rFonts w:ascii="Times New Roman" w:eastAsia="Calibri" w:hAnsi="Times New Roman"/>
          <w:sz w:val="22"/>
          <w:szCs w:val="22"/>
          <w:lang w:val="fr-FR" w:eastAsia="en-US"/>
        </w:rPr>
        <w:t xml:space="preserve">aussi </w:t>
      </w:r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Partie B des Termes </w:t>
      </w:r>
      <w:r w:rsidR="75389E41" w:rsidRPr="31E47309">
        <w:rPr>
          <w:rFonts w:ascii="Times New Roman" w:eastAsia="Calibri" w:hAnsi="Times New Roman"/>
          <w:sz w:val="22"/>
          <w:szCs w:val="22"/>
          <w:lang w:val="fr-FR" w:eastAsia="en-US"/>
        </w:rPr>
        <w:t>de</w:t>
      </w:r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 Référence</w:t>
      </w:r>
      <w:r w:rsidR="00697FFC" w:rsidRPr="31E47309">
        <w:rPr>
          <w:rFonts w:ascii="Times New Roman" w:eastAsia="Calibri" w:hAnsi="Times New Roman"/>
          <w:sz w:val="22"/>
          <w:szCs w:val="22"/>
          <w:lang w:val="fr-FR" w:eastAsia="en-US"/>
        </w:rPr>
        <w:t>.</w:t>
      </w:r>
    </w:p>
    <w:p w14:paraId="7A51E784" w14:textId="3A93B961" w:rsidR="00697FFC" w:rsidRPr="00C55397" w:rsidRDefault="004C6029" w:rsidP="00336636">
      <w:pPr>
        <w:pStyle w:val="Heading1"/>
        <w:rPr>
          <w:lang w:val="fr-FR"/>
        </w:rPr>
      </w:pPr>
      <w:r>
        <w:rPr>
          <w:lang w:val="fr-FR"/>
        </w:rPr>
        <w:t>EXIGENCES</w:t>
      </w:r>
    </w:p>
    <w:p w14:paraId="332BB28F" w14:textId="20518272" w:rsidR="00697FFC" w:rsidRPr="00C55397" w:rsidRDefault="00C55397" w:rsidP="407280D1">
      <w:pPr>
        <w:rPr>
          <w:rFonts w:ascii="Times New Roman" w:eastAsia="Calibri" w:hAnsi="Times New Roman"/>
          <w:sz w:val="22"/>
          <w:szCs w:val="22"/>
          <w:lang w:val="fr-FR" w:eastAsia="en-US"/>
        </w:rPr>
      </w:pPr>
      <w:bookmarkStart w:id="17" w:name="_Toc20387249"/>
      <w:bookmarkStart w:id="18" w:name="_Toc20387250"/>
      <w:bookmarkStart w:id="19" w:name="_Toc20387251"/>
      <w:bookmarkStart w:id="20" w:name="_Toc20387255"/>
      <w:bookmarkStart w:id="21" w:name="_Toc20387257"/>
      <w:bookmarkStart w:id="22" w:name="_Toc20387258"/>
      <w:bookmarkStart w:id="23" w:name="_Toc20387259"/>
      <w:bookmarkStart w:id="24" w:name="_Toc20387260"/>
      <w:bookmarkStart w:id="25" w:name="_Toc2607057"/>
      <w:bookmarkStart w:id="26" w:name="_Toc20387268"/>
      <w:bookmarkStart w:id="27" w:name="_Toc2607060"/>
      <w:bookmarkStart w:id="28" w:name="_Toc20387271"/>
      <w:bookmarkStart w:id="29" w:name="_Toc2607061"/>
      <w:bookmarkStart w:id="30" w:name="_Toc2038727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Voir </w:t>
      </w:r>
      <w:r w:rsidR="003D776E">
        <w:rPr>
          <w:rFonts w:ascii="Times New Roman" w:eastAsia="Calibri" w:hAnsi="Times New Roman"/>
          <w:sz w:val="22"/>
          <w:szCs w:val="22"/>
          <w:lang w:val="fr-FR" w:eastAsia="en-US"/>
        </w:rPr>
        <w:t xml:space="preserve">aussi </w:t>
      </w:r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Partie B des Termes </w:t>
      </w:r>
      <w:r w:rsidR="5C5C0FBF" w:rsidRPr="31E47309">
        <w:rPr>
          <w:rFonts w:ascii="Times New Roman" w:eastAsia="Calibri" w:hAnsi="Times New Roman"/>
          <w:sz w:val="22"/>
          <w:szCs w:val="22"/>
          <w:lang w:val="fr-FR" w:eastAsia="en-US"/>
        </w:rPr>
        <w:t>de</w:t>
      </w:r>
      <w:r w:rsidRPr="31E47309">
        <w:rPr>
          <w:rFonts w:ascii="Times New Roman" w:eastAsia="Calibri" w:hAnsi="Times New Roman"/>
          <w:sz w:val="22"/>
          <w:szCs w:val="22"/>
          <w:lang w:val="fr-FR" w:eastAsia="en-US"/>
        </w:rPr>
        <w:t xml:space="preserve"> Référence</w:t>
      </w:r>
      <w:r w:rsidR="00697FFC" w:rsidRPr="31E47309">
        <w:rPr>
          <w:rFonts w:ascii="Times New Roman" w:eastAsia="Calibri" w:hAnsi="Times New Roman"/>
          <w:sz w:val="22"/>
          <w:szCs w:val="22"/>
          <w:lang w:val="fr-FR" w:eastAsia="en-US"/>
        </w:rPr>
        <w:t>.</w:t>
      </w:r>
      <w:bookmarkStart w:id="31" w:name="_Toc2607063"/>
      <w:bookmarkStart w:id="32" w:name="_Toc20387274"/>
      <w:bookmarkStart w:id="33" w:name="_Toc2607064"/>
      <w:bookmarkStart w:id="34" w:name="_Toc20387275"/>
      <w:bookmarkEnd w:id="31"/>
      <w:bookmarkEnd w:id="32"/>
      <w:bookmarkEnd w:id="33"/>
      <w:bookmarkEnd w:id="34"/>
    </w:p>
    <w:p w14:paraId="2E6DD850" w14:textId="2969E8F6" w:rsidR="00697FFC" w:rsidRPr="00C55397" w:rsidRDefault="00697FFC" w:rsidP="00336636">
      <w:pPr>
        <w:pStyle w:val="Heading1"/>
        <w:rPr>
          <w:lang w:val="fr-FR"/>
        </w:rPr>
      </w:pPr>
      <w:bookmarkStart w:id="35" w:name="_Toc2607067"/>
      <w:bookmarkStart w:id="36" w:name="_Toc20387278"/>
      <w:bookmarkStart w:id="37" w:name="_Toc2607068"/>
      <w:bookmarkStart w:id="38" w:name="_Toc20387279"/>
      <w:bookmarkStart w:id="39" w:name="_Toc20387280"/>
      <w:bookmarkEnd w:id="35"/>
      <w:bookmarkEnd w:id="36"/>
      <w:bookmarkEnd w:id="37"/>
      <w:bookmarkEnd w:id="38"/>
      <w:r w:rsidRPr="00C55397">
        <w:rPr>
          <w:lang w:val="fr-FR"/>
        </w:rPr>
        <w:t>RAPPORTS</w:t>
      </w:r>
      <w:bookmarkEnd w:id="39"/>
      <w:r w:rsidR="00E06BA7">
        <w:rPr>
          <w:lang w:val="fr-FR"/>
        </w:rPr>
        <w:t>/</w:t>
      </w:r>
      <w:r w:rsidR="00C8612A">
        <w:rPr>
          <w:lang w:val="fr-FR"/>
        </w:rPr>
        <w:t>LIVRABLES</w:t>
      </w:r>
    </w:p>
    <w:p w14:paraId="47105006" w14:textId="478412EF" w:rsidR="00697FFC" w:rsidRPr="00C55397" w:rsidRDefault="00697FFC" w:rsidP="31E47309">
      <w:pPr>
        <w:rPr>
          <w:rFonts w:ascii="Times New Roman" w:hAnsi="Times New Roman"/>
          <w:sz w:val="22"/>
          <w:szCs w:val="22"/>
          <w:highlight w:val="yellow"/>
          <w:lang w:val="fr-FR"/>
        </w:rPr>
      </w:pPr>
      <w:r w:rsidRPr="000F1CC4">
        <w:rPr>
          <w:rFonts w:ascii="Times New Roman" w:hAnsi="Times New Roman"/>
          <w:sz w:val="22"/>
          <w:szCs w:val="22"/>
          <w:highlight w:val="yellow"/>
          <w:lang w:val="fr-FR"/>
        </w:rPr>
        <w:t>&lt; S</w:t>
      </w:r>
      <w:r w:rsidRPr="283007E0">
        <w:rPr>
          <w:rFonts w:ascii="Times New Roman" w:hAnsi="Times New Roman"/>
          <w:sz w:val="22"/>
          <w:szCs w:val="22"/>
          <w:highlight w:val="yellow"/>
          <w:lang w:val="fr-FR"/>
        </w:rPr>
        <w:t xml:space="preserve">i des copies papier ou des supports </w:t>
      </w:r>
      <w:r w:rsidR="3F0AF3B1" w:rsidRPr="283007E0">
        <w:rPr>
          <w:rFonts w:ascii="Times New Roman" w:hAnsi="Times New Roman"/>
          <w:sz w:val="22"/>
          <w:szCs w:val="22"/>
          <w:highlight w:val="yellow"/>
          <w:lang w:val="fr-FR"/>
        </w:rPr>
        <w:t>USB</w:t>
      </w:r>
      <w:r w:rsidRPr="283007E0">
        <w:rPr>
          <w:rFonts w:ascii="Times New Roman" w:hAnsi="Times New Roman"/>
          <w:sz w:val="22"/>
          <w:szCs w:val="22"/>
          <w:highlight w:val="yellow"/>
          <w:lang w:val="fr-FR"/>
        </w:rPr>
        <w:t>/</w:t>
      </w:r>
      <w:r w:rsidR="000F1CC4">
        <w:rPr>
          <w:rFonts w:ascii="Times New Roman" w:hAnsi="Times New Roman"/>
          <w:sz w:val="22"/>
          <w:szCs w:val="22"/>
          <w:highlight w:val="yellow"/>
          <w:lang w:val="fr-FR"/>
        </w:rPr>
        <w:t>CD/DVD</w:t>
      </w:r>
      <w:r w:rsidRPr="283007E0">
        <w:rPr>
          <w:rFonts w:ascii="Times New Roman" w:hAnsi="Times New Roman"/>
          <w:sz w:val="22"/>
          <w:szCs w:val="22"/>
          <w:highlight w:val="yellow"/>
          <w:lang w:val="fr-FR"/>
        </w:rPr>
        <w:t xml:space="preserve"> </w:t>
      </w:r>
      <w:r w:rsidR="00C55397" w:rsidRPr="283007E0">
        <w:rPr>
          <w:rFonts w:ascii="Times New Roman" w:hAnsi="Times New Roman"/>
          <w:sz w:val="22"/>
          <w:szCs w:val="22"/>
          <w:highlight w:val="yellow"/>
          <w:lang w:val="fr-FR"/>
        </w:rPr>
        <w:t>pour ces rapports</w:t>
      </w:r>
      <w:r w:rsidR="000F1CC4">
        <w:rPr>
          <w:rFonts w:ascii="Times New Roman" w:hAnsi="Times New Roman"/>
          <w:sz w:val="22"/>
          <w:szCs w:val="22"/>
          <w:highlight w:val="yellow"/>
          <w:lang w:val="fr-FR"/>
        </w:rPr>
        <w:t>/livrables</w:t>
      </w:r>
      <w:r w:rsidR="00C55397" w:rsidRPr="283007E0">
        <w:rPr>
          <w:rFonts w:ascii="Times New Roman" w:hAnsi="Times New Roman"/>
          <w:sz w:val="22"/>
          <w:szCs w:val="22"/>
          <w:highlight w:val="yellow"/>
          <w:lang w:val="fr-FR"/>
        </w:rPr>
        <w:t xml:space="preserve"> </w:t>
      </w:r>
      <w:r w:rsidRPr="283007E0">
        <w:rPr>
          <w:rFonts w:ascii="Times New Roman" w:hAnsi="Times New Roman"/>
          <w:sz w:val="22"/>
          <w:szCs w:val="22"/>
          <w:highlight w:val="yellow"/>
          <w:lang w:val="fr-FR"/>
        </w:rPr>
        <w:t xml:space="preserve">sont nécessaires, veuillez en indiquer le nombre et le format ici. </w:t>
      </w:r>
      <w:bookmarkStart w:id="40" w:name="_Hlk150508143"/>
      <w:bookmarkEnd w:id="40"/>
      <w:r w:rsidR="004064A6" w:rsidRPr="283007E0">
        <w:rPr>
          <w:rFonts w:ascii="Times New Roman" w:hAnsi="Times New Roman"/>
          <w:sz w:val="22"/>
          <w:szCs w:val="22"/>
          <w:highlight w:val="yellow"/>
          <w:lang w:val="fr-FR"/>
        </w:rPr>
        <w:t>Indiquez également les délais d'approbation des rapports par le pouvoir adjudicateur spécifique&gt;</w:t>
      </w:r>
    </w:p>
    <w:p w14:paraId="57DAE3A6" w14:textId="10192D1E" w:rsidR="00697FFC" w:rsidRPr="00C55397" w:rsidRDefault="00697FFC" w:rsidP="407280D1">
      <w:pPr>
        <w:rPr>
          <w:rFonts w:ascii="Times New Roman" w:hAnsi="Times New Roman"/>
          <w:sz w:val="22"/>
          <w:szCs w:val="22"/>
          <w:lang w:val="fr-FR"/>
        </w:rPr>
      </w:pPr>
      <w:r w:rsidRPr="31E47309">
        <w:rPr>
          <w:rFonts w:ascii="Times New Roman" w:hAnsi="Times New Roman"/>
          <w:sz w:val="22"/>
          <w:szCs w:val="22"/>
          <w:lang w:val="fr-FR"/>
        </w:rPr>
        <w:t>Pour toutes les autres questions relatives aux rapports/livrables, référe</w:t>
      </w:r>
      <w:r w:rsidR="000F1CC4">
        <w:rPr>
          <w:rFonts w:ascii="Times New Roman" w:hAnsi="Times New Roman"/>
          <w:sz w:val="22"/>
          <w:szCs w:val="22"/>
          <w:lang w:val="fr-FR"/>
        </w:rPr>
        <w:t>z-vous</w:t>
      </w:r>
      <w:r w:rsidRPr="31E47309">
        <w:rPr>
          <w:rFonts w:ascii="Times New Roman" w:hAnsi="Times New Roman"/>
          <w:sz w:val="22"/>
          <w:szCs w:val="22"/>
          <w:lang w:val="fr-FR"/>
        </w:rPr>
        <w:t xml:space="preserve"> au point 11 de la partie B d</w:t>
      </w:r>
      <w:r w:rsidR="00CA594D">
        <w:rPr>
          <w:rFonts w:ascii="Times New Roman" w:hAnsi="Times New Roman"/>
          <w:sz w:val="22"/>
          <w:szCs w:val="22"/>
          <w:lang w:val="fr-FR"/>
        </w:rPr>
        <w:t>es term</w:t>
      </w:r>
      <w:r w:rsidR="007237B7">
        <w:rPr>
          <w:rFonts w:ascii="Times New Roman" w:hAnsi="Times New Roman"/>
          <w:sz w:val="22"/>
          <w:szCs w:val="22"/>
          <w:lang w:val="fr-FR"/>
        </w:rPr>
        <w:t xml:space="preserve">es de référence </w:t>
      </w:r>
      <w:r w:rsidR="005723F9" w:rsidRPr="31E47309">
        <w:rPr>
          <w:rFonts w:ascii="Times New Roman" w:eastAsia="Calibri" w:hAnsi="Times New Roman"/>
          <w:sz w:val="22"/>
          <w:szCs w:val="22"/>
          <w:lang w:val="fr-FR" w:eastAsia="en-US"/>
        </w:rPr>
        <w:t>spécifique</w:t>
      </w:r>
      <w:r w:rsidRPr="31E47309">
        <w:rPr>
          <w:rFonts w:ascii="Times New Roman" w:hAnsi="Times New Roman"/>
          <w:sz w:val="22"/>
          <w:szCs w:val="22"/>
          <w:lang w:val="fr-FR"/>
        </w:rPr>
        <w:t>.</w:t>
      </w:r>
    </w:p>
    <w:p w14:paraId="035C3F9C" w14:textId="6F8CF3B9" w:rsidR="00697FFC" w:rsidRPr="00C55397" w:rsidRDefault="00E54B84" w:rsidP="00336636">
      <w:pPr>
        <w:pStyle w:val="Heading1"/>
        <w:rPr>
          <w:lang w:val="fr-FR"/>
        </w:rPr>
      </w:pPr>
      <w:bookmarkStart w:id="41" w:name="_Toc20387284"/>
      <w:bookmarkStart w:id="42" w:name="_Toc20387305"/>
      <w:bookmarkStart w:id="43" w:name="_Toc20387306"/>
      <w:bookmarkStart w:id="44" w:name="_Toc20387309"/>
      <w:bookmarkEnd w:id="41"/>
      <w:bookmarkEnd w:id="42"/>
      <w:bookmarkEnd w:id="43"/>
      <w:r w:rsidRPr="31E47309">
        <w:rPr>
          <w:lang w:val="fr-FR"/>
        </w:rPr>
        <w:t>MONITORING</w:t>
      </w:r>
      <w:r w:rsidR="00697FFC" w:rsidRPr="31E47309">
        <w:rPr>
          <w:lang w:val="fr-FR"/>
        </w:rPr>
        <w:t xml:space="preserve"> ET ÉVALUATION</w:t>
      </w:r>
      <w:bookmarkEnd w:id="44"/>
    </w:p>
    <w:p w14:paraId="0500F128" w14:textId="0C23DEBE" w:rsidR="00697FFC" w:rsidRDefault="00697FFC" w:rsidP="32ABBC68">
      <w:pPr>
        <w:pStyle w:val="ListParagraph"/>
        <w:numPr>
          <w:ilvl w:val="0"/>
          <w:numId w:val="40"/>
        </w:numPr>
        <w:rPr>
          <w:rFonts w:ascii="Times New Roman" w:hAnsi="Times New Roman"/>
          <w:highlight w:val="lightGray"/>
          <w:lang w:val="fr-FR"/>
        </w:rPr>
      </w:pPr>
      <w:bookmarkStart w:id="45" w:name="_Toc20387310"/>
      <w:r>
        <w:rPr>
          <w:rFonts w:ascii="Times New Roman" w:hAnsi="Times New Roman"/>
          <w:highlight w:val="lightGray"/>
          <w:lang w:val="fr-FR"/>
        </w:rPr>
        <w:t>Définition des indicateurs</w:t>
      </w:r>
      <w:r w:rsidR="0D47E46E">
        <w:rPr>
          <w:rFonts w:ascii="Times New Roman" w:hAnsi="Times New Roman"/>
          <w:highlight w:val="lightGray"/>
          <w:lang w:val="fr-FR"/>
        </w:rPr>
        <w:t xml:space="preserve"> de performance et de qualité</w:t>
      </w:r>
      <w:bookmarkEnd w:id="45"/>
    </w:p>
    <w:p w14:paraId="103048D3" w14:textId="62012B81" w:rsidR="00697FFC" w:rsidRPr="00C55397" w:rsidRDefault="00697FFC" w:rsidP="00697FFC">
      <w:pPr>
        <w:rPr>
          <w:rFonts w:ascii="Times New Roman" w:hAnsi="Times New Roman"/>
          <w:sz w:val="22"/>
          <w:szCs w:val="22"/>
          <w:lang w:val="fr-FR"/>
        </w:rPr>
      </w:pPr>
      <w:r w:rsidRPr="000F1CC4">
        <w:rPr>
          <w:rFonts w:ascii="Times New Roman" w:hAnsi="Times New Roman"/>
          <w:sz w:val="22"/>
          <w:szCs w:val="22"/>
          <w:highlight w:val="yellow"/>
          <w:lang w:val="fr-FR"/>
        </w:rPr>
        <w:t xml:space="preserve">&lt; </w:t>
      </w:r>
      <w:r w:rsidR="00C55397" w:rsidRPr="000F1CC4">
        <w:rPr>
          <w:rFonts w:ascii="Times New Roman" w:hAnsi="Times New Roman"/>
          <w:sz w:val="22"/>
          <w:szCs w:val="22"/>
          <w:highlight w:val="yellow"/>
          <w:lang w:val="fr-FR"/>
        </w:rPr>
        <w:t xml:space="preserve">Indicateurs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d'exécution spécifiques retenus 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parce qu'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ils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fournissent des mesures valides, utiles, pratiques et comparables des progrès accomplis vers l'atteinte des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objectifs fixés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.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Ces indicateurs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lastRenderedPageBreak/>
        <w:t xml:space="preserve">peuvent 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être quantitatif</w:t>
      </w:r>
      <w:r w:rsidR="31D93EEF" w:rsidRPr="31E47309">
        <w:rPr>
          <w:rFonts w:ascii="Times New Roman" w:hAnsi="Times New Roman"/>
          <w:sz w:val="22"/>
          <w:szCs w:val="22"/>
          <w:highlight w:val="yellow"/>
          <w:lang w:val="fr-FR"/>
        </w:rPr>
        <w:t>s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: </w:t>
      </w:r>
      <w:r w:rsidR="0073529D">
        <w:rPr>
          <w:rFonts w:ascii="Times New Roman" w:hAnsi="Times New Roman"/>
          <w:sz w:val="22"/>
          <w:szCs w:val="22"/>
          <w:highlight w:val="yellow"/>
          <w:lang w:val="fr-FR"/>
        </w:rPr>
        <w:t>données sur la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quantité, y compris des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données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statistiques ; ou qualitatif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s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: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appréciation et perception résultant d'une analyse subjective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. &gt;</w:t>
      </w:r>
    </w:p>
    <w:p w14:paraId="27669075" w14:textId="77777777" w:rsidR="00697FFC" w:rsidRPr="00C55397" w:rsidRDefault="00697FFC" w:rsidP="001E6F51">
      <w:pPr>
        <w:pStyle w:val="Heading1"/>
        <w:rPr>
          <w:lang w:val="fr-FR"/>
        </w:rPr>
      </w:pPr>
      <w:r w:rsidRPr="00C55397">
        <w:rPr>
          <w:lang w:val="fr-FR"/>
        </w:rPr>
        <w:t>INFORMATIONS PRATIQUES</w:t>
      </w:r>
    </w:p>
    <w:p w14:paraId="40728212" w14:textId="77777777" w:rsidR="00F524CD" w:rsidRDefault="00F524CD" w:rsidP="00F524CD">
      <w:pPr>
        <w:rPr>
          <w:rFonts w:ascii="Times New Roman" w:hAnsi="Times New Roman"/>
          <w:sz w:val="22"/>
          <w:highlight w:val="yellow"/>
          <w:lang w:val="fr-FR"/>
        </w:rPr>
      </w:pPr>
      <w:bookmarkStart w:id="46" w:name="_Hlk159335820"/>
    </w:p>
    <w:p w14:paraId="0524910F" w14:textId="7131831A" w:rsidR="00DA008D" w:rsidRPr="00C55397" w:rsidRDefault="000101EC" w:rsidP="00FC4063">
      <w:pPr>
        <w:spacing w:after="480"/>
        <w:rPr>
          <w:rFonts w:ascii="Times New Roman" w:hAnsi="Times New Roman"/>
          <w:sz w:val="22"/>
          <w:lang w:val="fr-FR"/>
        </w:rPr>
      </w:pPr>
      <w:r w:rsidRPr="00C55397">
        <w:rPr>
          <w:rFonts w:ascii="Times New Roman" w:hAnsi="Times New Roman"/>
          <w:sz w:val="22"/>
          <w:highlight w:val="yellow"/>
          <w:lang w:val="fr-FR"/>
        </w:rPr>
        <w:t xml:space="preserve">Veuillez indiquer ici la </w:t>
      </w:r>
      <w:r w:rsidRPr="00C55397">
        <w:rPr>
          <w:rFonts w:ascii="Times New Roman" w:hAnsi="Times New Roman"/>
          <w:b/>
          <w:bCs/>
          <w:sz w:val="22"/>
          <w:highlight w:val="yellow"/>
          <w:lang w:val="fr-FR"/>
        </w:rPr>
        <w:t>base juridique de la procédure</w:t>
      </w:r>
      <w:r w:rsidR="00DA008D" w:rsidRPr="00C55397">
        <w:rPr>
          <w:rFonts w:ascii="Times New Roman" w:hAnsi="Times New Roman"/>
          <w:sz w:val="22"/>
          <w:highlight w:val="yellow"/>
          <w:lang w:val="fr-FR"/>
        </w:rPr>
        <w:t xml:space="preserve"> et les </w:t>
      </w:r>
      <w:r w:rsidR="00DA008D" w:rsidRPr="00C55397">
        <w:rPr>
          <w:rFonts w:ascii="Times New Roman" w:hAnsi="Times New Roman"/>
          <w:b/>
          <w:bCs/>
          <w:sz w:val="22"/>
          <w:highlight w:val="yellow"/>
          <w:lang w:val="fr-FR"/>
        </w:rPr>
        <w:t>conditions d'éligibilité</w:t>
      </w:r>
      <w:r w:rsidR="00DA008D" w:rsidRPr="00C55397">
        <w:rPr>
          <w:rFonts w:ascii="Times New Roman" w:hAnsi="Times New Roman"/>
          <w:sz w:val="22"/>
          <w:highlight w:val="yellow"/>
          <w:lang w:val="fr-FR"/>
        </w:rPr>
        <w:t xml:space="preserve"> de l'instrument de financement</w:t>
      </w:r>
      <w:r w:rsidR="0073529D">
        <w:rPr>
          <w:rFonts w:ascii="Times New Roman" w:hAnsi="Times New Roman"/>
          <w:sz w:val="22"/>
          <w:highlight w:val="yellow"/>
          <w:lang w:val="fr-FR"/>
        </w:rPr>
        <w:t xml:space="preserve"> utilisé</w:t>
      </w:r>
      <w:r w:rsidR="00DA008D" w:rsidRPr="00C55397">
        <w:rPr>
          <w:rFonts w:ascii="Times New Roman" w:hAnsi="Times New Roman"/>
          <w:sz w:val="22"/>
          <w:highlight w:val="yellow"/>
          <w:lang w:val="fr-FR"/>
        </w:rPr>
        <w:t>.</w:t>
      </w:r>
    </w:p>
    <w:bookmarkEnd w:id="46"/>
    <w:p w14:paraId="29FBFE9A" w14:textId="713CB48F" w:rsidR="00BB1BED" w:rsidRDefault="00697FFC" w:rsidP="00FC4063">
      <w:pPr>
        <w:spacing w:after="480"/>
        <w:rPr>
          <w:rFonts w:ascii="Times New Roman" w:hAnsi="Times New Roman"/>
          <w:b/>
          <w:bCs/>
          <w:sz w:val="22"/>
          <w:szCs w:val="22"/>
          <w:lang w:val="fr-FR"/>
        </w:rPr>
      </w:pPr>
      <w:r w:rsidRPr="31E47309">
        <w:rPr>
          <w:rFonts w:ascii="Times New Roman" w:hAnsi="Times New Roman"/>
          <w:sz w:val="22"/>
          <w:szCs w:val="22"/>
          <w:lang w:val="fr-FR"/>
        </w:rPr>
        <w:t xml:space="preserve">Veuillez adresser toute demande </w:t>
      </w:r>
      <w:r w:rsidR="00C55397" w:rsidRPr="31E47309">
        <w:rPr>
          <w:rFonts w:ascii="Times New Roman" w:hAnsi="Times New Roman"/>
          <w:sz w:val="22"/>
          <w:szCs w:val="22"/>
          <w:lang w:val="fr-FR"/>
        </w:rPr>
        <w:t>de clarification</w:t>
      </w:r>
      <w:r w:rsidRPr="31E47309">
        <w:rPr>
          <w:rFonts w:ascii="Times New Roman" w:hAnsi="Times New Roman"/>
          <w:sz w:val="22"/>
          <w:szCs w:val="22"/>
          <w:lang w:val="fr-FR"/>
        </w:rPr>
        <w:t xml:space="preserve"> et toute autre communication à l'adresse suivante : </w:t>
      </w:r>
      <w:r w:rsidR="0073529D">
        <w:rPr>
          <w:rFonts w:ascii="Times New Roman" w:hAnsi="Times New Roman"/>
          <w:sz w:val="22"/>
          <w:szCs w:val="22"/>
          <w:lang w:val="fr-FR"/>
        </w:rPr>
        <w:t>[</w:t>
      </w:r>
      <w:r>
        <w:rPr>
          <w:rFonts w:ascii="Times New Roman" w:hAnsi="Times New Roman"/>
          <w:sz w:val="22"/>
          <w:szCs w:val="22"/>
          <w:highlight w:val="lightGray"/>
          <w:lang w:val="fr-FR"/>
        </w:rPr>
        <w:t xml:space="preserve">adresse de la boîte </w:t>
      </w:r>
      <w:r w:rsidR="0F5C5C77">
        <w:rPr>
          <w:rFonts w:ascii="Times New Roman" w:hAnsi="Times New Roman"/>
          <w:sz w:val="22"/>
          <w:szCs w:val="22"/>
          <w:highlight w:val="lightGray"/>
          <w:lang w:val="fr-FR"/>
        </w:rPr>
        <w:t xml:space="preserve">électronique </w:t>
      </w:r>
      <w:r>
        <w:rPr>
          <w:rFonts w:ascii="Times New Roman" w:hAnsi="Times New Roman"/>
          <w:sz w:val="22"/>
          <w:szCs w:val="22"/>
          <w:highlight w:val="lightGray"/>
          <w:lang w:val="fr-FR"/>
        </w:rPr>
        <w:t>fonctionnelle</w:t>
      </w:r>
      <w:r w:rsidR="0073529D">
        <w:rPr>
          <w:rFonts w:ascii="Times New Roman" w:hAnsi="Times New Roman"/>
          <w:sz w:val="22"/>
          <w:szCs w:val="22"/>
          <w:lang w:val="fr-FR"/>
        </w:rPr>
        <w:t>]</w:t>
      </w:r>
      <w:r w:rsidRPr="31E4730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Veuillez indiquer l'adresse e-mail de la boîte fonctionnelle d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u pouvoir adjudicateur 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utilisé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>e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 pour toutes les communications avec le contractant-cadre </w:t>
      </w:r>
      <w:r w:rsidR="00C55397"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concernant cette </w:t>
      </w:r>
      <w:r w:rsidRPr="31E47309">
        <w:rPr>
          <w:rFonts w:ascii="Times New Roman" w:hAnsi="Times New Roman"/>
          <w:sz w:val="22"/>
          <w:szCs w:val="22"/>
          <w:highlight w:val="yellow"/>
          <w:lang w:val="fr-FR"/>
        </w:rPr>
        <w:t>demande de contrat spécifique</w:t>
      </w:r>
      <w:r w:rsidR="2FC15331" w:rsidRPr="31E47309">
        <w:rPr>
          <w:rFonts w:ascii="Times New Roman" w:hAnsi="Times New Roman"/>
          <w:sz w:val="22"/>
          <w:szCs w:val="22"/>
          <w:highlight w:val="yellow"/>
          <w:lang w:val="fr-FR"/>
        </w:rPr>
        <w:t xml:space="preserve">. </w:t>
      </w:r>
      <w:r w:rsidR="004204EC" w:rsidRPr="31E47309">
        <w:rPr>
          <w:rFonts w:ascii="Times New Roman" w:hAnsi="Times New Roman"/>
          <w:b/>
          <w:bCs/>
          <w:sz w:val="22"/>
          <w:szCs w:val="22"/>
          <w:highlight w:val="yellow"/>
          <w:lang w:val="fr-FR"/>
        </w:rPr>
        <w:t>N'UTILISEZ PAS LA BOÎTE FONCTIONNELLE INTPA-FWC !</w:t>
      </w:r>
    </w:p>
    <w:p w14:paraId="4C78654A" w14:textId="77777777" w:rsidR="00F524CD" w:rsidRDefault="00F524CD" w:rsidP="00F524CD">
      <w:pPr>
        <w:pStyle w:val="Heading1"/>
        <w:keepLines/>
        <w:spacing w:after="0" w:line="276" w:lineRule="auto"/>
        <w:jc w:val="left"/>
        <w:rPr>
          <w:lang w:val="fr-FR"/>
        </w:rPr>
      </w:pPr>
      <w:r w:rsidRPr="00F11AD3">
        <w:rPr>
          <w:lang w:val="fr-FR"/>
        </w:rPr>
        <w:t>ANNEXES</w:t>
      </w:r>
    </w:p>
    <w:p w14:paraId="41D2A000" w14:textId="77777777" w:rsidR="00F524CD" w:rsidRPr="00F11AD3" w:rsidRDefault="00F524CD" w:rsidP="00F524CD">
      <w:pPr>
        <w:pStyle w:val="Text1"/>
        <w:rPr>
          <w:lang w:val="fr-FR"/>
        </w:rPr>
      </w:pPr>
    </w:p>
    <w:p w14:paraId="4850EADA" w14:textId="77777777" w:rsidR="00F524CD" w:rsidRPr="00525D45" w:rsidRDefault="00F524CD" w:rsidP="00F524CD">
      <w:pPr>
        <w:spacing w:after="480"/>
        <w:rPr>
          <w:rFonts w:ascii="Times New Roman" w:hAnsi="Times New Roman"/>
          <w:sz w:val="22"/>
          <w:szCs w:val="22"/>
          <w:lang w:val="fr-FR"/>
        </w:rPr>
      </w:pPr>
      <w:r w:rsidRPr="00525D45">
        <w:rPr>
          <w:rFonts w:ascii="Times New Roman" w:hAnsi="Times New Roman"/>
          <w:sz w:val="22"/>
          <w:szCs w:val="22"/>
          <w:highlight w:val="yellow"/>
          <w:lang w:val="fr-FR"/>
        </w:rPr>
        <w:t>Veuillez ajouter toutes les annexes pertinentes aux termes de référence qui seront partagées avec les contractants pour aider à la préparation de leur offre. (Indiquez « sans objet » si nécessaire)</w:t>
      </w:r>
    </w:p>
    <w:p w14:paraId="4C78AC57" w14:textId="77777777" w:rsidR="00F524CD" w:rsidRPr="00C55397" w:rsidRDefault="00F524CD" w:rsidP="00FC4063">
      <w:pPr>
        <w:spacing w:after="480"/>
        <w:rPr>
          <w:rFonts w:ascii="Times New Roman" w:hAnsi="Times New Roman"/>
          <w:b/>
          <w:bCs/>
          <w:sz w:val="22"/>
          <w:szCs w:val="22"/>
          <w:lang w:val="fr-FR"/>
        </w:rPr>
      </w:pPr>
    </w:p>
    <w:p w14:paraId="436323AD" w14:textId="06C63C17" w:rsidR="00BB1BED" w:rsidRPr="00C55397" w:rsidRDefault="00BB1BED" w:rsidP="00DB3D77">
      <w:pPr>
        <w:jc w:val="center"/>
        <w:rPr>
          <w:sz w:val="14"/>
          <w:lang w:val="fr-FR"/>
        </w:rPr>
      </w:pPr>
      <w:r w:rsidRPr="00C55397">
        <w:rPr>
          <w:rFonts w:ascii="Times New Roman" w:hAnsi="Times New Roman"/>
          <w:sz w:val="22"/>
          <w:szCs w:val="22"/>
          <w:lang w:val="fr-FR"/>
        </w:rPr>
        <w:t>* * *</w:t>
      </w:r>
    </w:p>
    <w:sectPr w:rsidR="00BB1BED" w:rsidRPr="00C55397" w:rsidSect="00A3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3687" w14:textId="77777777" w:rsidR="00CE3439" w:rsidRDefault="00CE3439">
      <w:r>
        <w:separator/>
      </w:r>
    </w:p>
  </w:endnote>
  <w:endnote w:type="continuationSeparator" w:id="0">
    <w:p w14:paraId="3199AFC3" w14:textId="77777777" w:rsidR="00CE3439" w:rsidRDefault="00C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E09E" w14:textId="77777777" w:rsidR="00F524CD" w:rsidRDefault="00F5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76285D2F" w:rsidR="00947F1A" w:rsidRPr="000F1CC4" w:rsidRDefault="00343C78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  <w:lang w:val="fr-BE"/>
      </w:rPr>
    </w:pPr>
    <w:r w:rsidRPr="000F1CC4">
      <w:rPr>
        <w:rFonts w:ascii="Times New Roman" w:hAnsi="Times New Roman"/>
        <w:sz w:val="18"/>
        <w:szCs w:val="18"/>
        <w:lang w:val="fr-BE"/>
      </w:rPr>
      <w:t>FWC SEA 2023</w:t>
    </w:r>
    <w:r w:rsidR="00652164" w:rsidRPr="000F1CC4">
      <w:rPr>
        <w:rFonts w:ascii="Times New Roman" w:hAnsi="Times New Roman"/>
        <w:sz w:val="18"/>
        <w:szCs w:val="18"/>
        <w:lang w:val="fr-BE"/>
      </w:rPr>
      <w:t>-</w:t>
    </w:r>
    <w:r w:rsidR="001E6F51" w:rsidRPr="000F1CC4">
      <w:rPr>
        <w:rFonts w:ascii="Times New Roman" w:hAnsi="Times New Roman"/>
        <w:sz w:val="18"/>
        <w:szCs w:val="18"/>
        <w:lang w:val="fr-BE"/>
      </w:rPr>
      <w:t xml:space="preserve"> </w:t>
    </w:r>
    <w:r w:rsidRPr="000F1CC4">
      <w:rPr>
        <w:rFonts w:ascii="Times New Roman" w:hAnsi="Times New Roman"/>
        <w:sz w:val="18"/>
        <w:szCs w:val="18"/>
        <w:lang w:val="fr-BE"/>
      </w:rPr>
      <w:t>Termes de référence contrat spécifique</w:t>
    </w:r>
    <w:r w:rsidR="001E6F51" w:rsidRPr="000F1CC4">
      <w:rPr>
        <w:rFonts w:ascii="Times New Roman" w:hAnsi="Times New Roman"/>
        <w:sz w:val="18"/>
        <w:szCs w:val="18"/>
        <w:lang w:val="fr-BE"/>
      </w:rPr>
      <w:t xml:space="preserve"> à prix unitaires</w:t>
    </w:r>
    <w:r w:rsidRPr="000F1CC4">
      <w:rPr>
        <w:rFonts w:ascii="Times New Roman" w:hAnsi="Times New Roman"/>
        <w:color w:val="0070C0"/>
        <w:sz w:val="18"/>
        <w:szCs w:val="18"/>
        <w:lang w:val="fr-BE"/>
      </w:rPr>
      <w:t xml:space="preserve"> </w:t>
    </w:r>
    <w:r w:rsidRPr="000F1CC4">
      <w:rPr>
        <w:rFonts w:ascii="Times New Roman" w:hAnsi="Times New Roman"/>
        <w:sz w:val="18"/>
        <w:szCs w:val="18"/>
        <w:lang w:val="fr-BE"/>
      </w:rPr>
      <w:t>– Partie A</w:t>
    </w:r>
    <w:r w:rsidR="00947F1A" w:rsidRPr="000F1CC4">
      <w:rPr>
        <w:rFonts w:ascii="Times New Roman" w:hAnsi="Times New Roman"/>
        <w:sz w:val="18"/>
        <w:szCs w:val="18"/>
        <w:lang w:val="fr-BE"/>
      </w:rPr>
      <w:tab/>
      <w:t xml:space="preserve">Page </w:t>
    </w:r>
    <w:r w:rsidR="00947F1A" w:rsidRPr="00157733">
      <w:rPr>
        <w:rFonts w:ascii="Times New Roman" w:hAnsi="Times New Roman"/>
        <w:sz w:val="18"/>
        <w:szCs w:val="18"/>
      </w:rPr>
      <w:fldChar w:fldCharType="begin"/>
    </w:r>
    <w:r w:rsidR="00947F1A" w:rsidRPr="000F1CC4">
      <w:rPr>
        <w:rFonts w:ascii="Times New Roman" w:hAnsi="Times New Roman"/>
        <w:sz w:val="18"/>
        <w:szCs w:val="18"/>
        <w:lang w:val="fr-BE"/>
      </w:rPr>
      <w:instrText xml:space="preserve"> PAGE </w:instrText>
    </w:r>
    <w:r w:rsidR="00947F1A" w:rsidRPr="00157733">
      <w:rPr>
        <w:rFonts w:ascii="Times New Roman" w:hAnsi="Times New Roman"/>
        <w:sz w:val="18"/>
        <w:szCs w:val="18"/>
      </w:rPr>
      <w:fldChar w:fldCharType="separate"/>
    </w:r>
    <w:r w:rsidR="00A21E61" w:rsidRPr="000F1CC4">
      <w:rPr>
        <w:rFonts w:ascii="Times New Roman" w:hAnsi="Times New Roman"/>
        <w:noProof/>
        <w:sz w:val="18"/>
        <w:szCs w:val="18"/>
        <w:lang w:val="fr-BE"/>
      </w:rPr>
      <w:t>1</w:t>
    </w:r>
    <w:r w:rsidR="00947F1A" w:rsidRPr="00157733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47F1A" w:rsidRPr="000F1CC4" w:rsidRDefault="00947F1A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  <w:lang w:val="fr-BE"/>
      </w:rPr>
    </w:pPr>
    <w:r w:rsidRPr="000F1CC4">
      <w:rPr>
        <w:rFonts w:ascii="Times New Roman" w:hAnsi="Times New Roman"/>
        <w:sz w:val="18"/>
        <w:szCs w:val="18"/>
        <w:lang w:val="fr-BE"/>
      </w:rPr>
      <w:t>Modèle de TdR OPSYS – partie A</w:t>
    </w:r>
    <w:r w:rsidRPr="000F1CC4">
      <w:rPr>
        <w:rFonts w:ascii="Times New Roman" w:hAnsi="Times New Roman"/>
        <w:sz w:val="18"/>
        <w:szCs w:val="18"/>
        <w:lang w:val="fr-BE"/>
      </w:rPr>
      <w:tab/>
      <w:t xml:space="preserve">Page </w:t>
    </w:r>
    <w:r w:rsidRPr="00157733">
      <w:rPr>
        <w:rFonts w:ascii="Times New Roman" w:hAnsi="Times New Roman"/>
        <w:sz w:val="18"/>
        <w:szCs w:val="18"/>
      </w:rPr>
      <w:fldChar w:fldCharType="begin"/>
    </w:r>
    <w:r w:rsidRPr="000F1CC4">
      <w:rPr>
        <w:rFonts w:ascii="Times New Roman" w:hAnsi="Times New Roman"/>
        <w:sz w:val="18"/>
        <w:szCs w:val="18"/>
        <w:lang w:val="fr-BE"/>
      </w:rPr>
      <w:instrText xml:space="preserve"> PAGE </w:instrText>
    </w:r>
    <w:r w:rsidRPr="00157733">
      <w:rPr>
        <w:rFonts w:ascii="Times New Roman" w:hAnsi="Times New Roman"/>
        <w:sz w:val="18"/>
        <w:szCs w:val="18"/>
      </w:rPr>
      <w:fldChar w:fldCharType="separate"/>
    </w:r>
    <w:r w:rsidR="00DB3D77" w:rsidRPr="000F1CC4">
      <w:rPr>
        <w:rFonts w:ascii="Times New Roman" w:hAnsi="Times New Roman"/>
        <w:noProof/>
        <w:sz w:val="18"/>
        <w:szCs w:val="18"/>
        <w:lang w:val="fr-BE"/>
      </w:rPr>
      <w:t>1</w:t>
    </w:r>
    <w:r w:rsidRPr="0015773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8ACD" w14:textId="77777777" w:rsidR="00CE3439" w:rsidRDefault="00CE3439">
      <w:r>
        <w:separator/>
      </w:r>
    </w:p>
  </w:footnote>
  <w:footnote w:type="continuationSeparator" w:id="0">
    <w:p w14:paraId="04E54C8C" w14:textId="77777777" w:rsidR="00CE3439" w:rsidRDefault="00CE3439">
      <w:r>
        <w:continuationSeparator/>
      </w:r>
    </w:p>
  </w:footnote>
  <w:footnote w:id="1">
    <w:p w14:paraId="2335DE1F" w14:textId="4CEB5BE2" w:rsidR="00697FFC" w:rsidRPr="00C55397" w:rsidRDefault="00697FFC" w:rsidP="00697FFC">
      <w:pPr>
        <w:pStyle w:val="FootnoteText"/>
        <w:ind w:left="0" w:firstLine="0"/>
        <w:rPr>
          <w:rFonts w:ascii="Times New Roman" w:hAnsi="Times New Roman"/>
          <w:lang w:val="fr-FR"/>
        </w:rPr>
      </w:pPr>
      <w:r w:rsidRPr="00C55397">
        <w:rPr>
          <w:rStyle w:val="FootnoteReference"/>
          <w:rFonts w:ascii="Times New Roman" w:hAnsi="Times New Roman"/>
          <w:lang w:val="fr-FR"/>
        </w:rPr>
        <w:footnoteRef/>
      </w:r>
      <w:r w:rsidR="31E47309" w:rsidRPr="00C55397">
        <w:rPr>
          <w:rFonts w:ascii="Times New Roman" w:hAnsi="Times New Roman"/>
          <w:lang w:val="fr-FR"/>
        </w:rPr>
        <w:t xml:space="preserve"> L’objectif global ainsi que les objectifs spécifiques préciseront que toutes les actions financées par l'UE doivent promouvoir les objectifs transversaux de la Commission européenne : l'environnement et le changement climatique, l'approche fondée sur les droits de l'homme, les personnes handicapées, les peuples autochtones et l'égalité entre les femmes et les hommes.</w:t>
      </w:r>
    </w:p>
  </w:footnote>
  <w:footnote w:id="2">
    <w:p w14:paraId="1371BF66" w14:textId="1F3D8030" w:rsidR="00697FFC" w:rsidRPr="000F1CC4" w:rsidRDefault="00697FFC" w:rsidP="00FC4063">
      <w:pPr>
        <w:pStyle w:val="FootnoteText"/>
        <w:ind w:left="0" w:firstLine="0"/>
        <w:rPr>
          <w:lang w:val="fr-BE"/>
        </w:rPr>
      </w:pPr>
      <w:r w:rsidRPr="00C55397">
        <w:rPr>
          <w:rStyle w:val="FootnoteReference"/>
          <w:rFonts w:ascii="Times New Roman" w:hAnsi="Times New Roman"/>
          <w:lang w:val="fr-FR"/>
        </w:rPr>
        <w:footnoteRef/>
      </w:r>
      <w:r w:rsidRPr="00C55397">
        <w:rPr>
          <w:rFonts w:ascii="Times New Roman" w:hAnsi="Times New Roman"/>
          <w:lang w:val="fr-FR"/>
        </w:rPr>
        <w:t xml:space="preserve"> Les contractants doivent décrire comment l'action contribuera aux questions transversales mentionnées ci-dessus et notamment à l'égalité des sexes et à l'autonomisation des femmes. Ce</w:t>
      </w:r>
      <w:r w:rsidR="00C55397" w:rsidRPr="00C55397">
        <w:rPr>
          <w:rFonts w:ascii="Times New Roman" w:hAnsi="Times New Roman"/>
          <w:lang w:val="fr-FR"/>
        </w:rPr>
        <w:t xml:space="preserve">tte partie </w:t>
      </w:r>
      <w:r w:rsidRPr="00C55397">
        <w:rPr>
          <w:rFonts w:ascii="Times New Roman" w:hAnsi="Times New Roman"/>
          <w:lang w:val="fr-FR"/>
        </w:rPr>
        <w:t>comprendra les messages d'action de communication, le matériel et les structures de gestion.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DE20" w14:textId="77777777" w:rsidR="00F524CD" w:rsidRDefault="00F5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8F5" w14:textId="239204AB" w:rsidR="00896396" w:rsidRPr="001E6F51" w:rsidRDefault="00445A3E" w:rsidP="00445A3E">
    <w:pPr>
      <w:pStyle w:val="Header"/>
      <w:jc w:val="right"/>
      <w:rPr>
        <w:b/>
        <w:bCs/>
        <w:color w:val="0070C0"/>
        <w:sz w:val="16"/>
        <w:szCs w:val="16"/>
      </w:rPr>
    </w:pPr>
    <w:r w:rsidRPr="001E6F51">
      <w:rPr>
        <w:b/>
        <w:bCs/>
        <w:color w:val="0070C0"/>
        <w:sz w:val="16"/>
        <w:szCs w:val="16"/>
      </w:rPr>
      <w:t xml:space="preserve">Version </w:t>
    </w:r>
    <w:r w:rsidR="005F58A7">
      <w:rPr>
        <w:b/>
        <w:bCs/>
        <w:color w:val="0070C0"/>
        <w:sz w:val="16"/>
        <w:szCs w:val="16"/>
      </w:rPr>
      <w:t>14</w:t>
    </w:r>
    <w:r w:rsidR="009723B0" w:rsidRPr="001E6F51">
      <w:rPr>
        <w:b/>
        <w:bCs/>
        <w:color w:val="0070C0"/>
        <w:sz w:val="16"/>
        <w:szCs w:val="16"/>
      </w:rPr>
      <w:t>/</w:t>
    </w:r>
    <w:r w:rsidRPr="001E6F51">
      <w:rPr>
        <w:b/>
        <w:bCs/>
        <w:color w:val="0070C0"/>
        <w:sz w:val="16"/>
        <w:szCs w:val="16"/>
      </w:rPr>
      <w:t>0</w:t>
    </w:r>
    <w:r w:rsidR="00EF0D68">
      <w:rPr>
        <w:b/>
        <w:bCs/>
        <w:color w:val="0070C0"/>
        <w:sz w:val="16"/>
        <w:szCs w:val="16"/>
      </w:rPr>
      <w:t>3</w:t>
    </w:r>
    <w:r w:rsidRPr="001E6F51">
      <w:rPr>
        <w:b/>
        <w:bCs/>
        <w:color w:val="0070C0"/>
        <w:sz w:val="16"/>
        <w:szCs w:val="16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47F1A" w:rsidRPr="0088268D" w:rsidRDefault="00947F1A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46B3055E"/>
    <w:multiLevelType w:val="multilevel"/>
    <w:tmpl w:val="D8B2AD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9933300">
    <w:abstractNumId w:val="1"/>
  </w:num>
  <w:num w:numId="2" w16cid:durableId="2024016865">
    <w:abstractNumId w:val="0"/>
  </w:num>
  <w:num w:numId="3" w16cid:durableId="1252204839">
    <w:abstractNumId w:val="28"/>
  </w:num>
  <w:num w:numId="4" w16cid:durableId="1368947060">
    <w:abstractNumId w:val="17"/>
    <w:lvlOverride w:ilvl="0">
      <w:startOverride w:val="1"/>
    </w:lvlOverride>
  </w:num>
  <w:num w:numId="5" w16cid:durableId="95755711">
    <w:abstractNumId w:val="17"/>
    <w:lvlOverride w:ilvl="0">
      <w:startOverride w:val="1"/>
    </w:lvlOverride>
  </w:num>
  <w:num w:numId="6" w16cid:durableId="2078285875">
    <w:abstractNumId w:val="17"/>
    <w:lvlOverride w:ilvl="0">
      <w:startOverride w:val="1"/>
    </w:lvlOverride>
  </w:num>
  <w:num w:numId="7" w16cid:durableId="399527671">
    <w:abstractNumId w:val="17"/>
    <w:lvlOverride w:ilvl="0">
      <w:startOverride w:val="1"/>
    </w:lvlOverride>
  </w:num>
  <w:num w:numId="8" w16cid:durableId="1480151397">
    <w:abstractNumId w:val="17"/>
    <w:lvlOverride w:ilvl="0">
      <w:startOverride w:val="1"/>
    </w:lvlOverride>
  </w:num>
  <w:num w:numId="9" w16cid:durableId="745765395">
    <w:abstractNumId w:val="17"/>
    <w:lvlOverride w:ilvl="0">
      <w:startOverride w:val="1"/>
    </w:lvlOverride>
  </w:num>
  <w:num w:numId="10" w16cid:durableId="1433866558">
    <w:abstractNumId w:val="17"/>
    <w:lvlOverride w:ilvl="0">
      <w:startOverride w:val="1"/>
    </w:lvlOverride>
  </w:num>
  <w:num w:numId="11" w16cid:durableId="1788616842">
    <w:abstractNumId w:val="17"/>
    <w:lvlOverride w:ilvl="0">
      <w:startOverride w:val="1"/>
    </w:lvlOverride>
  </w:num>
  <w:num w:numId="12" w16cid:durableId="1086538123">
    <w:abstractNumId w:val="19"/>
  </w:num>
  <w:num w:numId="13" w16cid:durableId="1434008873">
    <w:abstractNumId w:val="17"/>
  </w:num>
  <w:num w:numId="14" w16cid:durableId="1938518272">
    <w:abstractNumId w:val="10"/>
  </w:num>
  <w:num w:numId="15" w16cid:durableId="1483158446">
    <w:abstractNumId w:val="15"/>
  </w:num>
  <w:num w:numId="16" w16cid:durableId="1422408608">
    <w:abstractNumId w:val="27"/>
  </w:num>
  <w:num w:numId="17" w16cid:durableId="998190991">
    <w:abstractNumId w:val="30"/>
  </w:num>
  <w:num w:numId="18" w16cid:durableId="547647242">
    <w:abstractNumId w:val="13"/>
  </w:num>
  <w:num w:numId="19" w16cid:durableId="1572697488">
    <w:abstractNumId w:val="26"/>
  </w:num>
  <w:num w:numId="20" w16cid:durableId="396559486">
    <w:abstractNumId w:val="25"/>
  </w:num>
  <w:num w:numId="21" w16cid:durableId="1062871545">
    <w:abstractNumId w:val="20"/>
  </w:num>
  <w:num w:numId="22" w16cid:durableId="1132090880">
    <w:abstractNumId w:val="24"/>
  </w:num>
  <w:num w:numId="23" w16cid:durableId="2043894115">
    <w:abstractNumId w:val="9"/>
  </w:num>
  <w:num w:numId="24" w16cid:durableId="243999001">
    <w:abstractNumId w:val="14"/>
  </w:num>
  <w:num w:numId="25" w16cid:durableId="276523706">
    <w:abstractNumId w:val="7"/>
  </w:num>
  <w:num w:numId="26" w16cid:durableId="1631746615">
    <w:abstractNumId w:val="11"/>
  </w:num>
  <w:num w:numId="27" w16cid:durableId="1438403940">
    <w:abstractNumId w:val="32"/>
  </w:num>
  <w:num w:numId="28" w16cid:durableId="325864977">
    <w:abstractNumId w:val="16"/>
  </w:num>
  <w:num w:numId="29" w16cid:durableId="1168516578">
    <w:abstractNumId w:val="5"/>
  </w:num>
  <w:num w:numId="30" w16cid:durableId="1834374639">
    <w:abstractNumId w:val="12"/>
  </w:num>
  <w:num w:numId="31" w16cid:durableId="630089304">
    <w:abstractNumId w:val="8"/>
  </w:num>
  <w:num w:numId="32" w16cid:durableId="1138759886">
    <w:abstractNumId w:val="22"/>
  </w:num>
  <w:num w:numId="33" w16cid:durableId="1614088976">
    <w:abstractNumId w:val="21"/>
  </w:num>
  <w:num w:numId="34" w16cid:durableId="1452674086">
    <w:abstractNumId w:val="18"/>
  </w:num>
  <w:num w:numId="35" w16cid:durableId="827791274">
    <w:abstractNumId w:val="23"/>
  </w:num>
  <w:num w:numId="36" w16cid:durableId="537470873">
    <w:abstractNumId w:val="3"/>
  </w:num>
  <w:num w:numId="37" w16cid:durableId="2032417660">
    <w:abstractNumId w:val="6"/>
  </w:num>
  <w:num w:numId="38" w16cid:durableId="661472030">
    <w:abstractNumId w:val="2"/>
  </w:num>
  <w:num w:numId="39" w16cid:durableId="1432896357">
    <w:abstractNumId w:val="31"/>
  </w:num>
  <w:num w:numId="40" w16cid:durableId="1273630261">
    <w:abstractNumId w:val="4"/>
  </w:num>
  <w:num w:numId="41" w16cid:durableId="62292919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77CF"/>
    <w:rsid w:val="000101EC"/>
    <w:rsid w:val="00010C95"/>
    <w:rsid w:val="00011D67"/>
    <w:rsid w:val="00012D5D"/>
    <w:rsid w:val="00014111"/>
    <w:rsid w:val="00024B13"/>
    <w:rsid w:val="0003046E"/>
    <w:rsid w:val="00035FBE"/>
    <w:rsid w:val="00051867"/>
    <w:rsid w:val="00052CCA"/>
    <w:rsid w:val="000535D8"/>
    <w:rsid w:val="0005367E"/>
    <w:rsid w:val="00053D6E"/>
    <w:rsid w:val="00065115"/>
    <w:rsid w:val="00066B13"/>
    <w:rsid w:val="00071F8C"/>
    <w:rsid w:val="00073A43"/>
    <w:rsid w:val="0007775D"/>
    <w:rsid w:val="00083633"/>
    <w:rsid w:val="00084170"/>
    <w:rsid w:val="0008417F"/>
    <w:rsid w:val="0008502E"/>
    <w:rsid w:val="00086509"/>
    <w:rsid w:val="000867C2"/>
    <w:rsid w:val="0009146E"/>
    <w:rsid w:val="00095412"/>
    <w:rsid w:val="00097610"/>
    <w:rsid w:val="000B2AED"/>
    <w:rsid w:val="000B5054"/>
    <w:rsid w:val="000B546C"/>
    <w:rsid w:val="000C0B69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1CC4"/>
    <w:rsid w:val="000F2602"/>
    <w:rsid w:val="000F2638"/>
    <w:rsid w:val="000F3120"/>
    <w:rsid w:val="000F6064"/>
    <w:rsid w:val="0010272E"/>
    <w:rsid w:val="001054B2"/>
    <w:rsid w:val="0010562D"/>
    <w:rsid w:val="0012541D"/>
    <w:rsid w:val="001264EA"/>
    <w:rsid w:val="00135B8F"/>
    <w:rsid w:val="00143F19"/>
    <w:rsid w:val="00144A5E"/>
    <w:rsid w:val="00156A8C"/>
    <w:rsid w:val="00171E55"/>
    <w:rsid w:val="00172939"/>
    <w:rsid w:val="001A1412"/>
    <w:rsid w:val="001A1952"/>
    <w:rsid w:val="001A4293"/>
    <w:rsid w:val="001A53A3"/>
    <w:rsid w:val="001B170A"/>
    <w:rsid w:val="001B33D1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E6F51"/>
    <w:rsid w:val="001F4F63"/>
    <w:rsid w:val="001F5CEB"/>
    <w:rsid w:val="001F67A7"/>
    <w:rsid w:val="002071B4"/>
    <w:rsid w:val="002113F8"/>
    <w:rsid w:val="00212BB2"/>
    <w:rsid w:val="00213767"/>
    <w:rsid w:val="00213E45"/>
    <w:rsid w:val="00215567"/>
    <w:rsid w:val="00221F3A"/>
    <w:rsid w:val="00224222"/>
    <w:rsid w:val="00227B70"/>
    <w:rsid w:val="00230B0D"/>
    <w:rsid w:val="00231BA6"/>
    <w:rsid w:val="00244A1C"/>
    <w:rsid w:val="002529C1"/>
    <w:rsid w:val="00255F74"/>
    <w:rsid w:val="002560A4"/>
    <w:rsid w:val="002600D6"/>
    <w:rsid w:val="00260600"/>
    <w:rsid w:val="0026141B"/>
    <w:rsid w:val="00262932"/>
    <w:rsid w:val="0026615B"/>
    <w:rsid w:val="00266451"/>
    <w:rsid w:val="00266CFC"/>
    <w:rsid w:val="002823E9"/>
    <w:rsid w:val="00282D5C"/>
    <w:rsid w:val="0029020E"/>
    <w:rsid w:val="002926AB"/>
    <w:rsid w:val="00293130"/>
    <w:rsid w:val="002A352B"/>
    <w:rsid w:val="002A4632"/>
    <w:rsid w:val="002B0504"/>
    <w:rsid w:val="002B619F"/>
    <w:rsid w:val="002B79FF"/>
    <w:rsid w:val="002C2AD2"/>
    <w:rsid w:val="002C5AE5"/>
    <w:rsid w:val="002E05ED"/>
    <w:rsid w:val="002E13AC"/>
    <w:rsid w:val="002E508F"/>
    <w:rsid w:val="002E58F9"/>
    <w:rsid w:val="002F642E"/>
    <w:rsid w:val="00303F53"/>
    <w:rsid w:val="0031128C"/>
    <w:rsid w:val="00311B25"/>
    <w:rsid w:val="003249F8"/>
    <w:rsid w:val="00331641"/>
    <w:rsid w:val="0033495F"/>
    <w:rsid w:val="0033554F"/>
    <w:rsid w:val="00336636"/>
    <w:rsid w:val="0033690C"/>
    <w:rsid w:val="00343C78"/>
    <w:rsid w:val="003513B9"/>
    <w:rsid w:val="00352993"/>
    <w:rsid w:val="00352AFC"/>
    <w:rsid w:val="00352B90"/>
    <w:rsid w:val="00353F37"/>
    <w:rsid w:val="003628DD"/>
    <w:rsid w:val="00362A67"/>
    <w:rsid w:val="003656B0"/>
    <w:rsid w:val="00366638"/>
    <w:rsid w:val="00372A6A"/>
    <w:rsid w:val="00372BC8"/>
    <w:rsid w:val="003779F3"/>
    <w:rsid w:val="0038158D"/>
    <w:rsid w:val="00382704"/>
    <w:rsid w:val="00383EB5"/>
    <w:rsid w:val="00385736"/>
    <w:rsid w:val="00385879"/>
    <w:rsid w:val="00385CF3"/>
    <w:rsid w:val="00392347"/>
    <w:rsid w:val="003A6435"/>
    <w:rsid w:val="003C06E9"/>
    <w:rsid w:val="003D1B73"/>
    <w:rsid w:val="003D3898"/>
    <w:rsid w:val="003D6D2C"/>
    <w:rsid w:val="003D776E"/>
    <w:rsid w:val="003E178B"/>
    <w:rsid w:val="003E207E"/>
    <w:rsid w:val="003E3BF2"/>
    <w:rsid w:val="003F5EC3"/>
    <w:rsid w:val="003F7039"/>
    <w:rsid w:val="00401790"/>
    <w:rsid w:val="00403323"/>
    <w:rsid w:val="004064A6"/>
    <w:rsid w:val="00410DE0"/>
    <w:rsid w:val="00416C4D"/>
    <w:rsid w:val="004204EC"/>
    <w:rsid w:val="00423A36"/>
    <w:rsid w:val="00426B9A"/>
    <w:rsid w:val="00426FDF"/>
    <w:rsid w:val="0043135B"/>
    <w:rsid w:val="00445A3E"/>
    <w:rsid w:val="0045102C"/>
    <w:rsid w:val="00455ABD"/>
    <w:rsid w:val="00457262"/>
    <w:rsid w:val="00460720"/>
    <w:rsid w:val="0046205B"/>
    <w:rsid w:val="00480937"/>
    <w:rsid w:val="0048117A"/>
    <w:rsid w:val="00483991"/>
    <w:rsid w:val="00490C98"/>
    <w:rsid w:val="004A0BF4"/>
    <w:rsid w:val="004A4960"/>
    <w:rsid w:val="004C01EF"/>
    <w:rsid w:val="004C3424"/>
    <w:rsid w:val="004C4966"/>
    <w:rsid w:val="004C6029"/>
    <w:rsid w:val="004D2694"/>
    <w:rsid w:val="004D5BAC"/>
    <w:rsid w:val="004F3478"/>
    <w:rsid w:val="004F7F5F"/>
    <w:rsid w:val="00500D6C"/>
    <w:rsid w:val="00512C5D"/>
    <w:rsid w:val="00516784"/>
    <w:rsid w:val="00522171"/>
    <w:rsid w:val="00523DFB"/>
    <w:rsid w:val="00525BDC"/>
    <w:rsid w:val="00526064"/>
    <w:rsid w:val="005277C0"/>
    <w:rsid w:val="00530182"/>
    <w:rsid w:val="005310E7"/>
    <w:rsid w:val="005352C2"/>
    <w:rsid w:val="00541170"/>
    <w:rsid w:val="00542D2B"/>
    <w:rsid w:val="00546488"/>
    <w:rsid w:val="00556671"/>
    <w:rsid w:val="00561B68"/>
    <w:rsid w:val="00570770"/>
    <w:rsid w:val="00570BF5"/>
    <w:rsid w:val="005723F9"/>
    <w:rsid w:val="00575A9A"/>
    <w:rsid w:val="00580C4A"/>
    <w:rsid w:val="005834DC"/>
    <w:rsid w:val="00583CB3"/>
    <w:rsid w:val="00584336"/>
    <w:rsid w:val="00591589"/>
    <w:rsid w:val="0059750E"/>
    <w:rsid w:val="005A010B"/>
    <w:rsid w:val="005A1585"/>
    <w:rsid w:val="005A2617"/>
    <w:rsid w:val="005A7F32"/>
    <w:rsid w:val="005B224C"/>
    <w:rsid w:val="005C3179"/>
    <w:rsid w:val="005C728D"/>
    <w:rsid w:val="005D104D"/>
    <w:rsid w:val="005D64A6"/>
    <w:rsid w:val="005D6942"/>
    <w:rsid w:val="005D70E8"/>
    <w:rsid w:val="005E1F81"/>
    <w:rsid w:val="005F134C"/>
    <w:rsid w:val="005F3E33"/>
    <w:rsid w:val="005F58A7"/>
    <w:rsid w:val="005F6D84"/>
    <w:rsid w:val="0060796D"/>
    <w:rsid w:val="00610145"/>
    <w:rsid w:val="00617928"/>
    <w:rsid w:val="00623274"/>
    <w:rsid w:val="00625B88"/>
    <w:rsid w:val="00630808"/>
    <w:rsid w:val="0063114D"/>
    <w:rsid w:val="006337C1"/>
    <w:rsid w:val="00634449"/>
    <w:rsid w:val="00634CA9"/>
    <w:rsid w:val="006439F1"/>
    <w:rsid w:val="006455EB"/>
    <w:rsid w:val="00652164"/>
    <w:rsid w:val="00653031"/>
    <w:rsid w:val="0065453D"/>
    <w:rsid w:val="00655EDC"/>
    <w:rsid w:val="00656C12"/>
    <w:rsid w:val="00664B66"/>
    <w:rsid w:val="006675AD"/>
    <w:rsid w:val="00675CA3"/>
    <w:rsid w:val="00676E92"/>
    <w:rsid w:val="006841F2"/>
    <w:rsid w:val="00690911"/>
    <w:rsid w:val="00692334"/>
    <w:rsid w:val="00692784"/>
    <w:rsid w:val="00697FFC"/>
    <w:rsid w:val="006A453E"/>
    <w:rsid w:val="006A5478"/>
    <w:rsid w:val="006A67EB"/>
    <w:rsid w:val="006B1A64"/>
    <w:rsid w:val="006B2336"/>
    <w:rsid w:val="006B2A4A"/>
    <w:rsid w:val="006B6495"/>
    <w:rsid w:val="006B71D2"/>
    <w:rsid w:val="006C054D"/>
    <w:rsid w:val="006C1C0C"/>
    <w:rsid w:val="006C4E52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20FC2"/>
    <w:rsid w:val="007230D6"/>
    <w:rsid w:val="007237B7"/>
    <w:rsid w:val="00723A02"/>
    <w:rsid w:val="00732CF8"/>
    <w:rsid w:val="0073529D"/>
    <w:rsid w:val="0076151B"/>
    <w:rsid w:val="00764064"/>
    <w:rsid w:val="00766AB0"/>
    <w:rsid w:val="00773002"/>
    <w:rsid w:val="007732E3"/>
    <w:rsid w:val="00780DE1"/>
    <w:rsid w:val="00781229"/>
    <w:rsid w:val="007916CA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16DA"/>
    <w:rsid w:val="007D4581"/>
    <w:rsid w:val="007F1217"/>
    <w:rsid w:val="0080060C"/>
    <w:rsid w:val="00807478"/>
    <w:rsid w:val="008158C4"/>
    <w:rsid w:val="00823F49"/>
    <w:rsid w:val="00825D61"/>
    <w:rsid w:val="00831091"/>
    <w:rsid w:val="00834ADA"/>
    <w:rsid w:val="00835FE9"/>
    <w:rsid w:val="00840B41"/>
    <w:rsid w:val="00842BD3"/>
    <w:rsid w:val="008539B7"/>
    <w:rsid w:val="00855FF3"/>
    <w:rsid w:val="008568A4"/>
    <w:rsid w:val="0085736B"/>
    <w:rsid w:val="00857E99"/>
    <w:rsid w:val="008614A1"/>
    <w:rsid w:val="00872A06"/>
    <w:rsid w:val="00873ABD"/>
    <w:rsid w:val="0087453D"/>
    <w:rsid w:val="00880C18"/>
    <w:rsid w:val="00880F46"/>
    <w:rsid w:val="00887612"/>
    <w:rsid w:val="00896396"/>
    <w:rsid w:val="008A18D1"/>
    <w:rsid w:val="008A2AAA"/>
    <w:rsid w:val="008A5DA4"/>
    <w:rsid w:val="008B5572"/>
    <w:rsid w:val="008C43AC"/>
    <w:rsid w:val="008C6F89"/>
    <w:rsid w:val="008D0C75"/>
    <w:rsid w:val="008D31F7"/>
    <w:rsid w:val="008D496E"/>
    <w:rsid w:val="008E4E77"/>
    <w:rsid w:val="008E68B3"/>
    <w:rsid w:val="008E6E07"/>
    <w:rsid w:val="008F278C"/>
    <w:rsid w:val="008F6FF2"/>
    <w:rsid w:val="00902153"/>
    <w:rsid w:val="00902737"/>
    <w:rsid w:val="00905B31"/>
    <w:rsid w:val="00912313"/>
    <w:rsid w:val="00916E3B"/>
    <w:rsid w:val="0092019F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E4"/>
    <w:rsid w:val="00971C39"/>
    <w:rsid w:val="009723B0"/>
    <w:rsid w:val="009817D6"/>
    <w:rsid w:val="00982AAC"/>
    <w:rsid w:val="00987C2D"/>
    <w:rsid w:val="00993053"/>
    <w:rsid w:val="009940DE"/>
    <w:rsid w:val="00994D4C"/>
    <w:rsid w:val="009951FA"/>
    <w:rsid w:val="009A2A4B"/>
    <w:rsid w:val="009B08FD"/>
    <w:rsid w:val="009B0B22"/>
    <w:rsid w:val="009B1101"/>
    <w:rsid w:val="009C216F"/>
    <w:rsid w:val="009C4D8B"/>
    <w:rsid w:val="009C5635"/>
    <w:rsid w:val="009C6668"/>
    <w:rsid w:val="009C715C"/>
    <w:rsid w:val="009D796D"/>
    <w:rsid w:val="009F098E"/>
    <w:rsid w:val="00A019A3"/>
    <w:rsid w:val="00A01B0E"/>
    <w:rsid w:val="00A06859"/>
    <w:rsid w:val="00A06F5A"/>
    <w:rsid w:val="00A10084"/>
    <w:rsid w:val="00A14F02"/>
    <w:rsid w:val="00A16ADA"/>
    <w:rsid w:val="00A21E61"/>
    <w:rsid w:val="00A2357F"/>
    <w:rsid w:val="00A301C3"/>
    <w:rsid w:val="00A3261A"/>
    <w:rsid w:val="00A328F5"/>
    <w:rsid w:val="00A3499F"/>
    <w:rsid w:val="00A3653E"/>
    <w:rsid w:val="00A36DBC"/>
    <w:rsid w:val="00A47D8E"/>
    <w:rsid w:val="00A509DB"/>
    <w:rsid w:val="00A50D0F"/>
    <w:rsid w:val="00A572AB"/>
    <w:rsid w:val="00A57EA4"/>
    <w:rsid w:val="00A708C4"/>
    <w:rsid w:val="00A767D8"/>
    <w:rsid w:val="00A82716"/>
    <w:rsid w:val="00A82F86"/>
    <w:rsid w:val="00A83CC1"/>
    <w:rsid w:val="00A8669D"/>
    <w:rsid w:val="00A86AB0"/>
    <w:rsid w:val="00A87E49"/>
    <w:rsid w:val="00A933FA"/>
    <w:rsid w:val="00A951CC"/>
    <w:rsid w:val="00AA1043"/>
    <w:rsid w:val="00AA54E8"/>
    <w:rsid w:val="00AB3A69"/>
    <w:rsid w:val="00AB7E71"/>
    <w:rsid w:val="00AC2922"/>
    <w:rsid w:val="00AC5611"/>
    <w:rsid w:val="00AD0D7E"/>
    <w:rsid w:val="00AD3A27"/>
    <w:rsid w:val="00AE0DC1"/>
    <w:rsid w:val="00AE438A"/>
    <w:rsid w:val="00AF13E3"/>
    <w:rsid w:val="00AF3E12"/>
    <w:rsid w:val="00AF6463"/>
    <w:rsid w:val="00AF7F5E"/>
    <w:rsid w:val="00B05ED3"/>
    <w:rsid w:val="00B107C6"/>
    <w:rsid w:val="00B118F5"/>
    <w:rsid w:val="00B13E78"/>
    <w:rsid w:val="00B13F32"/>
    <w:rsid w:val="00B200A8"/>
    <w:rsid w:val="00B21FD3"/>
    <w:rsid w:val="00B22C31"/>
    <w:rsid w:val="00B257D2"/>
    <w:rsid w:val="00B25EAC"/>
    <w:rsid w:val="00B3592C"/>
    <w:rsid w:val="00B4477A"/>
    <w:rsid w:val="00B468F8"/>
    <w:rsid w:val="00B50CDA"/>
    <w:rsid w:val="00B52FD9"/>
    <w:rsid w:val="00B56A36"/>
    <w:rsid w:val="00B63208"/>
    <w:rsid w:val="00B718CB"/>
    <w:rsid w:val="00B72FB4"/>
    <w:rsid w:val="00B74670"/>
    <w:rsid w:val="00B767B6"/>
    <w:rsid w:val="00B80692"/>
    <w:rsid w:val="00B80FD6"/>
    <w:rsid w:val="00B927EB"/>
    <w:rsid w:val="00B93784"/>
    <w:rsid w:val="00B95433"/>
    <w:rsid w:val="00B977C5"/>
    <w:rsid w:val="00BA0EF4"/>
    <w:rsid w:val="00BA69B9"/>
    <w:rsid w:val="00BB1BED"/>
    <w:rsid w:val="00BB2E43"/>
    <w:rsid w:val="00BB7B58"/>
    <w:rsid w:val="00BC103B"/>
    <w:rsid w:val="00BC5777"/>
    <w:rsid w:val="00BC7CDF"/>
    <w:rsid w:val="00BD03AF"/>
    <w:rsid w:val="00BE1EB0"/>
    <w:rsid w:val="00BE2176"/>
    <w:rsid w:val="00BE7DCC"/>
    <w:rsid w:val="00BF3035"/>
    <w:rsid w:val="00BF40F6"/>
    <w:rsid w:val="00BF557A"/>
    <w:rsid w:val="00C17A92"/>
    <w:rsid w:val="00C23CB9"/>
    <w:rsid w:val="00C2760E"/>
    <w:rsid w:val="00C348D2"/>
    <w:rsid w:val="00C36069"/>
    <w:rsid w:val="00C43867"/>
    <w:rsid w:val="00C44C4C"/>
    <w:rsid w:val="00C54784"/>
    <w:rsid w:val="00C54E9B"/>
    <w:rsid w:val="00C55397"/>
    <w:rsid w:val="00C57807"/>
    <w:rsid w:val="00C60612"/>
    <w:rsid w:val="00C708E5"/>
    <w:rsid w:val="00C70FCD"/>
    <w:rsid w:val="00C72230"/>
    <w:rsid w:val="00C72B31"/>
    <w:rsid w:val="00C8612A"/>
    <w:rsid w:val="00C93149"/>
    <w:rsid w:val="00C941D0"/>
    <w:rsid w:val="00C961FB"/>
    <w:rsid w:val="00CA0090"/>
    <w:rsid w:val="00CA03ED"/>
    <w:rsid w:val="00CA4BC4"/>
    <w:rsid w:val="00CA594D"/>
    <w:rsid w:val="00CD2AB7"/>
    <w:rsid w:val="00CD7122"/>
    <w:rsid w:val="00CE023F"/>
    <w:rsid w:val="00CE2AB2"/>
    <w:rsid w:val="00CE3439"/>
    <w:rsid w:val="00CE443C"/>
    <w:rsid w:val="00CE5C3E"/>
    <w:rsid w:val="00CE69F3"/>
    <w:rsid w:val="00CF2027"/>
    <w:rsid w:val="00CF664C"/>
    <w:rsid w:val="00CF6D15"/>
    <w:rsid w:val="00CF727B"/>
    <w:rsid w:val="00D0276F"/>
    <w:rsid w:val="00D16EF8"/>
    <w:rsid w:val="00D17BF7"/>
    <w:rsid w:val="00D20D8F"/>
    <w:rsid w:val="00D21396"/>
    <w:rsid w:val="00D251E6"/>
    <w:rsid w:val="00D257D9"/>
    <w:rsid w:val="00D46E7C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08D"/>
    <w:rsid w:val="00DA0FA1"/>
    <w:rsid w:val="00DA4A66"/>
    <w:rsid w:val="00DB0D51"/>
    <w:rsid w:val="00DB34A2"/>
    <w:rsid w:val="00DB3D77"/>
    <w:rsid w:val="00DB7A37"/>
    <w:rsid w:val="00DC5451"/>
    <w:rsid w:val="00DC7243"/>
    <w:rsid w:val="00DE320F"/>
    <w:rsid w:val="00DE599B"/>
    <w:rsid w:val="00DE5AB5"/>
    <w:rsid w:val="00DE6EA4"/>
    <w:rsid w:val="00DE7AFB"/>
    <w:rsid w:val="00DF0F52"/>
    <w:rsid w:val="00DF6273"/>
    <w:rsid w:val="00E011E1"/>
    <w:rsid w:val="00E05C0F"/>
    <w:rsid w:val="00E06BA7"/>
    <w:rsid w:val="00E152E6"/>
    <w:rsid w:val="00E154A5"/>
    <w:rsid w:val="00E213CC"/>
    <w:rsid w:val="00E27BB1"/>
    <w:rsid w:val="00E312E0"/>
    <w:rsid w:val="00E32856"/>
    <w:rsid w:val="00E40024"/>
    <w:rsid w:val="00E40A5A"/>
    <w:rsid w:val="00E45775"/>
    <w:rsid w:val="00E5124C"/>
    <w:rsid w:val="00E53A88"/>
    <w:rsid w:val="00E54B84"/>
    <w:rsid w:val="00E6437C"/>
    <w:rsid w:val="00E66BBE"/>
    <w:rsid w:val="00E72D8F"/>
    <w:rsid w:val="00E734CB"/>
    <w:rsid w:val="00E756AE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72C1"/>
    <w:rsid w:val="00EE285F"/>
    <w:rsid w:val="00EE5409"/>
    <w:rsid w:val="00EE6137"/>
    <w:rsid w:val="00EE7956"/>
    <w:rsid w:val="00EF00BA"/>
    <w:rsid w:val="00EF0750"/>
    <w:rsid w:val="00EF0D68"/>
    <w:rsid w:val="00EF2265"/>
    <w:rsid w:val="00EF3BA7"/>
    <w:rsid w:val="00F10BA6"/>
    <w:rsid w:val="00F16F52"/>
    <w:rsid w:val="00F174CA"/>
    <w:rsid w:val="00F3739A"/>
    <w:rsid w:val="00F524CD"/>
    <w:rsid w:val="00F56512"/>
    <w:rsid w:val="00F63CA0"/>
    <w:rsid w:val="00F71048"/>
    <w:rsid w:val="00F71707"/>
    <w:rsid w:val="00F739AE"/>
    <w:rsid w:val="00F757F3"/>
    <w:rsid w:val="00F7634A"/>
    <w:rsid w:val="00F76840"/>
    <w:rsid w:val="00F95F2E"/>
    <w:rsid w:val="00F95F80"/>
    <w:rsid w:val="00FA01FA"/>
    <w:rsid w:val="00FA614C"/>
    <w:rsid w:val="00FA777A"/>
    <w:rsid w:val="00FB2813"/>
    <w:rsid w:val="00FB668E"/>
    <w:rsid w:val="00FB7A63"/>
    <w:rsid w:val="00FC4063"/>
    <w:rsid w:val="00FD5285"/>
    <w:rsid w:val="00FD5995"/>
    <w:rsid w:val="00FE6A96"/>
    <w:rsid w:val="00FE793C"/>
    <w:rsid w:val="0D47E46E"/>
    <w:rsid w:val="0F5C5C77"/>
    <w:rsid w:val="26AD8D3B"/>
    <w:rsid w:val="283007E0"/>
    <w:rsid w:val="29E52DFD"/>
    <w:rsid w:val="2FC15331"/>
    <w:rsid w:val="31D93EEF"/>
    <w:rsid w:val="31E47309"/>
    <w:rsid w:val="32ABBC68"/>
    <w:rsid w:val="3300097A"/>
    <w:rsid w:val="3A419367"/>
    <w:rsid w:val="3F0AF3B1"/>
    <w:rsid w:val="4068B6CE"/>
    <w:rsid w:val="407280D1"/>
    <w:rsid w:val="54C0002F"/>
    <w:rsid w:val="5636B054"/>
    <w:rsid w:val="5C5C0FBF"/>
    <w:rsid w:val="5E2899DC"/>
    <w:rsid w:val="5EEB1A58"/>
    <w:rsid w:val="63ADB54B"/>
    <w:rsid w:val="6DAEF837"/>
    <w:rsid w:val="6F94E98B"/>
    <w:rsid w:val="70FDFAEE"/>
    <w:rsid w:val="7332644E"/>
    <w:rsid w:val="75389E41"/>
    <w:rsid w:val="759C1C62"/>
    <w:rsid w:val="76D3E4D7"/>
    <w:rsid w:val="784FF664"/>
    <w:rsid w:val="7D3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226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Text1"/>
    <w:autoRedefine/>
    <w:qFormat/>
    <w:rsid w:val="00336636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1E6F51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  <w:bCs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213CC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5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DD108-479E-4F53-B82D-3AEA480D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1A446-6553-45A7-A627-27D77303C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D7711-798B-428A-AF2B-F5BD3532F4D5}">
  <ds:schemaRefs>
    <ds:schemaRef ds:uri="http://schemas.microsoft.com/office/2006/metadata/properties"/>
    <ds:schemaRef ds:uri="http://schemas.microsoft.com/office/infopath/2007/PartnerControls"/>
    <ds:schemaRef ds:uri="f7c5e3fa-378b-48b1-a129-e33a73f99ee9"/>
    <ds:schemaRef ds:uri="098ed42e-6899-48a5-86ec-62908de97b08"/>
  </ds:schemaRefs>
</ds:datastoreItem>
</file>

<file path=customXml/itemProps4.xml><?xml version="1.0" encoding="utf-8"?>
<ds:datastoreItem xmlns:ds="http://schemas.openxmlformats.org/officeDocument/2006/customXml" ds:itemID="{29346A11-3F04-41CF-8A1F-C5A8E2936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2195</Characters>
  <Application>Microsoft Office Word</Application>
  <DocSecurity>0</DocSecurity>
  <Lines>46</Lines>
  <Paragraphs>29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2024-02-28T06:21:00Z</dcterms:created>
  <dcterms:modified xsi:type="dcterms:W3CDTF">2024-03-14T14:29:00Z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2022-10-03T12:56:37Z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9a2b4b4c-b34e-4643-9616-6316461d3d7d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0x01010046802581D1E5194BB751F4A1219E22A7</vt:lpwstr>
  </property>
  <property fmtid="{D5CDD505-2E9C-101B-9397-08002B2CF9AE}" pid="10" name="MediaServiceImageTags">
    <vt:lpwstr/>
  </property>
</Properties>
</file>