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F714" w14:textId="77777777" w:rsidR="000704EE" w:rsidRPr="009C4FB3" w:rsidRDefault="000704EE" w:rsidP="00D729AD">
      <w:pPr>
        <w:spacing w:after="120"/>
        <w:jc w:val="center"/>
        <w:rPr>
          <w:rFonts w:ascii="Times New Roman" w:hAnsi="Times New Roman"/>
          <w:b/>
          <w:bCs/>
          <w:sz w:val="28"/>
          <w:szCs w:val="28"/>
        </w:rPr>
      </w:pPr>
    </w:p>
    <w:p w14:paraId="6020A2F0" w14:textId="77777777" w:rsidR="00110236" w:rsidRPr="009C4FB3" w:rsidRDefault="00110236" w:rsidP="00E25F4F">
      <w:pPr>
        <w:spacing w:after="120"/>
        <w:ind w:left="1134" w:hanging="1134"/>
        <w:jc w:val="center"/>
        <w:rPr>
          <w:rFonts w:ascii="Times New Roman" w:hAnsi="Times New Roman"/>
          <w:b/>
          <w:sz w:val="28"/>
        </w:rPr>
      </w:pPr>
    </w:p>
    <w:p w14:paraId="5F17C7DF" w14:textId="77777777" w:rsidR="000704EE" w:rsidRPr="009C4FB3" w:rsidRDefault="000704EE" w:rsidP="00E25F4F">
      <w:pPr>
        <w:spacing w:after="120"/>
        <w:ind w:left="1134" w:hanging="1134"/>
        <w:jc w:val="center"/>
        <w:rPr>
          <w:rFonts w:ascii="Times New Roman" w:hAnsi="Times New Roman"/>
          <w:b/>
          <w:sz w:val="28"/>
        </w:rPr>
      </w:pPr>
    </w:p>
    <w:p w14:paraId="2E5BAB6D" w14:textId="77777777" w:rsidR="0053090A" w:rsidRPr="0053090A" w:rsidRDefault="0053090A" w:rsidP="0053090A">
      <w:pPr>
        <w:spacing w:after="120"/>
        <w:ind w:left="1134" w:hanging="1134"/>
        <w:jc w:val="center"/>
        <w:rPr>
          <w:rFonts w:ascii="Times New Roman" w:hAnsi="Times New Roman"/>
          <w:b/>
          <w:bCs/>
          <w:sz w:val="28"/>
          <w:szCs w:val="28"/>
          <w:lang w:val="fr-BE"/>
        </w:rPr>
      </w:pPr>
      <w:r w:rsidRPr="0053090A">
        <w:rPr>
          <w:rFonts w:ascii="Times New Roman" w:hAnsi="Times New Roman"/>
          <w:b/>
          <w:bCs/>
          <w:sz w:val="28"/>
          <w:szCs w:val="28"/>
          <w:lang w:val="fr-BE"/>
        </w:rPr>
        <w:t xml:space="preserve">TERMES DE RÉFÉRENCE POUR UNE </w:t>
      </w:r>
    </w:p>
    <w:p w14:paraId="0DCC4047" w14:textId="77777777" w:rsidR="0044551E" w:rsidRPr="0053090A" w:rsidRDefault="0053090A" w:rsidP="0053090A">
      <w:pPr>
        <w:spacing w:after="120"/>
        <w:ind w:left="1134" w:hanging="1134"/>
        <w:jc w:val="center"/>
        <w:rPr>
          <w:rFonts w:ascii="Times New Roman" w:hAnsi="Times New Roman"/>
          <w:b/>
          <w:sz w:val="28"/>
          <w:lang w:val="fr-BE"/>
        </w:rPr>
      </w:pPr>
      <w:r w:rsidRPr="0053090A">
        <w:rPr>
          <w:rFonts w:ascii="Times New Roman" w:hAnsi="Times New Roman"/>
          <w:b/>
          <w:bCs/>
          <w:sz w:val="28"/>
          <w:szCs w:val="28"/>
          <w:lang w:val="fr-BE"/>
        </w:rPr>
        <w:t>VÉRIFICATION DES DÉPENSES</w:t>
      </w:r>
    </w:p>
    <w:p w14:paraId="6FCAA8CD" w14:textId="77777777" w:rsidR="0044551E" w:rsidRPr="0053090A" w:rsidRDefault="0044551E" w:rsidP="00E25F4F">
      <w:pPr>
        <w:spacing w:after="120"/>
        <w:ind w:left="1134" w:hanging="1134"/>
        <w:jc w:val="center"/>
        <w:rPr>
          <w:rFonts w:ascii="Times New Roman" w:hAnsi="Times New Roman"/>
          <w:b/>
          <w:sz w:val="28"/>
          <w:lang w:val="fr-BE"/>
        </w:rPr>
      </w:pPr>
    </w:p>
    <w:p w14:paraId="4CBAA57A" w14:textId="77777777" w:rsidR="0044551E" w:rsidRPr="0053090A" w:rsidRDefault="0044551E" w:rsidP="00E25F4F">
      <w:pPr>
        <w:spacing w:after="120"/>
        <w:ind w:left="1134" w:hanging="1134"/>
        <w:jc w:val="center"/>
        <w:rPr>
          <w:rFonts w:ascii="Times New Roman" w:hAnsi="Times New Roman"/>
          <w:b/>
          <w:sz w:val="28"/>
          <w:lang w:val="fr-BE"/>
        </w:rPr>
      </w:pPr>
    </w:p>
    <w:p w14:paraId="2F6B0D77" w14:textId="77777777" w:rsidR="00D360F4" w:rsidRPr="0053090A" w:rsidRDefault="00D360F4" w:rsidP="00D360F4">
      <w:pPr>
        <w:pStyle w:val="Heading1"/>
        <w:jc w:val="center"/>
        <w:rPr>
          <w:rFonts w:ascii="Times New Roman" w:hAnsi="Times New Roman"/>
          <w:color w:val="auto"/>
          <w:highlight w:val="yellow"/>
          <w:u w:val="single"/>
          <w:lang w:val="fr-BE"/>
        </w:rPr>
      </w:pPr>
      <w:r w:rsidRPr="0053090A">
        <w:rPr>
          <w:rFonts w:ascii="Times New Roman" w:hAnsi="Times New Roman"/>
          <w:color w:val="auto"/>
          <w:highlight w:val="yellow"/>
          <w:u w:val="single"/>
          <w:lang w:val="fr-BE"/>
        </w:rPr>
        <w:t>&lt;Annex</w:t>
      </w:r>
      <w:r w:rsidR="0053090A" w:rsidRPr="0053090A">
        <w:rPr>
          <w:rFonts w:ascii="Times New Roman" w:hAnsi="Times New Roman"/>
          <w:color w:val="auto"/>
          <w:highlight w:val="yellow"/>
          <w:u w:val="single"/>
          <w:lang w:val="fr-BE"/>
        </w:rPr>
        <w:t>e</w:t>
      </w:r>
      <w:r w:rsidRPr="0053090A">
        <w:rPr>
          <w:rFonts w:ascii="Times New Roman" w:hAnsi="Times New Roman"/>
          <w:color w:val="auto"/>
          <w:highlight w:val="yellow"/>
          <w:u w:val="single"/>
          <w:lang w:val="fr-BE"/>
        </w:rPr>
        <w:t xml:space="preserve"> 3</w:t>
      </w:r>
      <w:r w:rsidR="0053090A" w:rsidRPr="0053090A">
        <w:rPr>
          <w:rFonts w:ascii="Times New Roman" w:hAnsi="Times New Roman"/>
          <w:color w:val="auto"/>
          <w:highlight w:val="yellow"/>
          <w:u w:val="single"/>
          <w:lang w:val="fr-BE"/>
        </w:rPr>
        <w:t xml:space="preserve"> :</w:t>
      </w:r>
      <w:r w:rsidR="00EE1322" w:rsidRPr="0053090A">
        <w:rPr>
          <w:rFonts w:ascii="Times New Roman" w:hAnsi="Times New Roman"/>
          <w:color w:val="auto"/>
          <w:highlight w:val="yellow"/>
          <w:u w:val="single"/>
          <w:lang w:val="fr-BE"/>
        </w:rPr>
        <w:t xml:space="preserve"> </w:t>
      </w:r>
      <w:r w:rsidR="0053090A">
        <w:rPr>
          <w:rFonts w:ascii="Times New Roman" w:hAnsi="Times New Roman"/>
          <w:color w:val="auto"/>
          <w:highlight w:val="yellow"/>
          <w:u w:val="single"/>
          <w:lang w:val="fr-BE"/>
        </w:rPr>
        <w:t>Modè</w:t>
      </w:r>
      <w:r w:rsidRPr="0053090A">
        <w:rPr>
          <w:rFonts w:ascii="Times New Roman" w:hAnsi="Times New Roman"/>
          <w:color w:val="auto"/>
          <w:highlight w:val="yellow"/>
          <w:u w:val="single"/>
          <w:lang w:val="fr-BE"/>
        </w:rPr>
        <w:t>l</w:t>
      </w:r>
      <w:r w:rsidR="0053090A">
        <w:rPr>
          <w:rFonts w:ascii="Times New Roman" w:hAnsi="Times New Roman"/>
          <w:color w:val="auto"/>
          <w:highlight w:val="yellow"/>
          <w:u w:val="single"/>
          <w:lang w:val="fr-BE"/>
        </w:rPr>
        <w:t>e de</w:t>
      </w:r>
      <w:r w:rsidR="00F01E36" w:rsidRPr="0053090A">
        <w:rPr>
          <w:rFonts w:ascii="Times New Roman" w:hAnsi="Times New Roman"/>
          <w:color w:val="auto"/>
          <w:u w:val="single"/>
          <w:lang w:val="fr-BE"/>
        </w:rPr>
        <w:t xml:space="preserve"> </w:t>
      </w:r>
      <w:r w:rsidR="0053090A">
        <w:rPr>
          <w:rFonts w:ascii="Times New Roman" w:hAnsi="Times New Roman"/>
          <w:color w:val="auto"/>
          <w:u w:val="single"/>
          <w:lang w:val="fr-BE"/>
        </w:rPr>
        <w:t>rapport de vérification des dépenses</w:t>
      </w:r>
      <w:r w:rsidRPr="0053090A">
        <w:rPr>
          <w:rFonts w:ascii="Times New Roman" w:hAnsi="Times New Roman"/>
          <w:color w:val="auto"/>
          <w:u w:val="single"/>
          <w:lang w:val="fr-BE"/>
        </w:rPr>
        <w:t xml:space="preserve"> &gt;</w:t>
      </w:r>
    </w:p>
    <w:p w14:paraId="38F06765" w14:textId="77777777" w:rsidR="00D360F4" w:rsidRPr="0053090A" w:rsidRDefault="00D360F4" w:rsidP="00D360F4">
      <w:pPr>
        <w:pStyle w:val="Heading1"/>
        <w:spacing w:before="120"/>
        <w:jc w:val="center"/>
        <w:rPr>
          <w:rFonts w:ascii="Times New Roman" w:hAnsi="Times New Roman"/>
          <w:color w:val="auto"/>
          <w:u w:val="single"/>
          <w:lang w:val="fr-BE"/>
        </w:rPr>
      </w:pPr>
      <w:r w:rsidRPr="00C308BA">
        <w:rPr>
          <w:rFonts w:ascii="Times New Roman" w:hAnsi="Times New Roman"/>
          <w:color w:val="auto"/>
          <w:u w:val="single"/>
          <w:lang w:val="fr-BE"/>
        </w:rPr>
        <w:t>(</w:t>
      </w:r>
      <w:proofErr w:type="gramStart"/>
      <w:r w:rsidR="007B6E0A" w:rsidRPr="00C308BA">
        <w:rPr>
          <w:rFonts w:ascii="Times New Roman" w:hAnsi="Times New Roman"/>
          <w:color w:val="auto"/>
          <w:u w:val="single"/>
          <w:lang w:val="fr-BE"/>
        </w:rPr>
        <w:t>basé</w:t>
      </w:r>
      <w:proofErr w:type="gramEnd"/>
      <w:r w:rsidR="007B6E0A" w:rsidRPr="00C308BA">
        <w:rPr>
          <w:rFonts w:ascii="Times New Roman" w:hAnsi="Times New Roman"/>
          <w:color w:val="auto"/>
          <w:u w:val="single"/>
          <w:lang w:val="fr-BE"/>
        </w:rPr>
        <w:t xml:space="preserve"> sur des</w:t>
      </w:r>
      <w:r w:rsidR="0053090A" w:rsidRPr="00C308BA">
        <w:rPr>
          <w:rFonts w:ascii="Times New Roman" w:hAnsi="Times New Roman"/>
          <w:color w:val="auto"/>
          <w:u w:val="single"/>
          <w:lang w:val="fr-BE"/>
        </w:rPr>
        <w:t xml:space="preserve"> procédures convenues</w:t>
      </w:r>
      <w:r w:rsidRPr="00C308BA">
        <w:rPr>
          <w:rFonts w:ascii="Times New Roman" w:hAnsi="Times New Roman"/>
          <w:color w:val="auto"/>
          <w:u w:val="single"/>
          <w:lang w:val="fr-BE"/>
        </w:rPr>
        <w:t>)</w:t>
      </w:r>
    </w:p>
    <w:p w14:paraId="79BB6D5F" w14:textId="77777777" w:rsidR="00DC69A9" w:rsidRPr="0053090A" w:rsidRDefault="00DC69A9" w:rsidP="00296F6D">
      <w:pPr>
        <w:rPr>
          <w:rFonts w:ascii="Times New Roman" w:hAnsi="Times New Roman"/>
          <w:lang w:val="fr-BE"/>
        </w:rPr>
      </w:pPr>
    </w:p>
    <w:p w14:paraId="265FD3FE" w14:textId="77777777" w:rsidR="00DC69A9" w:rsidRPr="0053090A" w:rsidRDefault="00DC69A9" w:rsidP="00296F6D">
      <w:pPr>
        <w:rPr>
          <w:rFonts w:ascii="Times New Roman" w:hAnsi="Times New Roman"/>
          <w:lang w:val="fr-BE"/>
        </w:rPr>
      </w:pPr>
    </w:p>
    <w:p w14:paraId="45548220" w14:textId="77777777" w:rsidR="00DC69A9" w:rsidRPr="0053090A" w:rsidRDefault="00DC69A9" w:rsidP="00296F6D">
      <w:pPr>
        <w:rPr>
          <w:rFonts w:ascii="Times New Roman" w:hAnsi="Times New Roman"/>
          <w:lang w:val="fr-BE"/>
        </w:rPr>
      </w:pPr>
    </w:p>
    <w:p w14:paraId="5610F112" w14:textId="77777777" w:rsidR="00DC69A9" w:rsidRPr="0053090A" w:rsidRDefault="00DC69A9" w:rsidP="00296F6D">
      <w:pPr>
        <w:rPr>
          <w:rFonts w:ascii="Times New Roman" w:hAnsi="Times New Roman"/>
          <w:lang w:val="fr-BE"/>
        </w:rPr>
      </w:pPr>
    </w:p>
    <w:p w14:paraId="62FD2B82" w14:textId="77777777" w:rsidR="00DC69A9" w:rsidRPr="009B38F8" w:rsidRDefault="00DC69A9" w:rsidP="00296F6D">
      <w:pPr>
        <w:rPr>
          <w:rFonts w:ascii="Times New Roman" w:hAnsi="Times New Roman"/>
          <w:sz w:val="24"/>
          <w:szCs w:val="24"/>
          <w:lang w:val="fr-BE"/>
        </w:rPr>
      </w:pPr>
    </w:p>
    <w:p w14:paraId="0AF0AD44" w14:textId="77777777" w:rsidR="00DC21EB" w:rsidRPr="009B38F8" w:rsidRDefault="00DC21EB" w:rsidP="00FE68B2">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hAnsi="Times New Roman"/>
          <w:b/>
          <w:color w:val="FF0000"/>
          <w:sz w:val="24"/>
          <w:szCs w:val="24"/>
          <w:lang w:val="fr-BE"/>
        </w:rPr>
      </w:pPr>
    </w:p>
    <w:p w14:paraId="16095391" w14:textId="20F8FC38" w:rsidR="0053090A" w:rsidRPr="009B38F8" w:rsidRDefault="0053090A" w:rsidP="00FE68B2">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eastAsia="Times New Roman" w:hAnsi="Times New Roman"/>
          <w:b/>
          <w:color w:val="FF0000"/>
          <w:sz w:val="24"/>
          <w:szCs w:val="24"/>
          <w:lang w:val="fr-BE"/>
        </w:rPr>
      </w:pPr>
      <w:r w:rsidRPr="009B38F8">
        <w:rPr>
          <w:rFonts w:ascii="Times New Roman" w:hAnsi="Times New Roman"/>
          <w:b/>
          <w:color w:val="FF0000"/>
          <w:sz w:val="24"/>
          <w:szCs w:val="24"/>
          <w:lang w:val="fr-BE"/>
        </w:rPr>
        <w:t>Modèle à compléter comme suit par le vérificateur des dépenses</w:t>
      </w:r>
      <w:r w:rsidR="00D37F6F" w:rsidRPr="009B38F8">
        <w:rPr>
          <w:rFonts w:ascii="Times New Roman" w:hAnsi="Times New Roman"/>
          <w:b/>
          <w:color w:val="FF0000"/>
          <w:sz w:val="24"/>
          <w:szCs w:val="24"/>
          <w:lang w:val="fr-BE"/>
        </w:rPr>
        <w:t xml:space="preserve"> </w:t>
      </w:r>
      <w:r w:rsidRPr="009B38F8">
        <w:rPr>
          <w:rFonts w:ascii="Times New Roman" w:hAnsi="Times New Roman"/>
          <w:b/>
          <w:color w:val="FF0000"/>
          <w:sz w:val="24"/>
          <w:szCs w:val="24"/>
          <w:lang w:val="fr-BE"/>
        </w:rPr>
        <w:t>:</w:t>
      </w:r>
    </w:p>
    <w:p w14:paraId="7ED7A555" w14:textId="77777777" w:rsidR="00DC69A9" w:rsidRPr="009B38F8" w:rsidRDefault="00DC69A9" w:rsidP="00DC69A9">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eastAsia="Times New Roman" w:hAnsi="Times New Roman"/>
          <w:b/>
          <w:color w:val="FF0000"/>
          <w:sz w:val="24"/>
          <w:szCs w:val="24"/>
          <w:lang w:val="fr-BE" w:eastAsia="en-GB"/>
        </w:rPr>
      </w:pPr>
    </w:p>
    <w:p w14:paraId="31EEAEE8" w14:textId="77777777" w:rsidR="0053090A" w:rsidRPr="009B38F8" w:rsidRDefault="0053090A" w:rsidP="0053090A">
      <w:pPr>
        <w:numPr>
          <w:ilvl w:val="0"/>
          <w:numId w:val="2"/>
        </w:num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sz w:val="24"/>
          <w:szCs w:val="24"/>
          <w:lang w:val="fr-BE"/>
        </w:rPr>
      </w:pPr>
      <w:r w:rsidRPr="009B38F8">
        <w:rPr>
          <w:rFonts w:ascii="Times New Roman" w:hAnsi="Times New Roman"/>
          <w:b/>
          <w:sz w:val="24"/>
          <w:szCs w:val="24"/>
          <w:lang w:val="fr-BE"/>
        </w:rPr>
        <w:t>Insérer</w:t>
      </w:r>
      <w:r w:rsidRPr="009B38F8">
        <w:rPr>
          <w:rFonts w:ascii="Times New Roman" w:hAnsi="Times New Roman"/>
          <w:sz w:val="24"/>
          <w:szCs w:val="24"/>
          <w:lang w:val="fr-BE"/>
        </w:rPr>
        <w:t xml:space="preserve"> les informations demandées entre les </w:t>
      </w:r>
      <w:r w:rsidRPr="009B38F8">
        <w:rPr>
          <w:rFonts w:ascii="Times New Roman" w:hAnsi="Times New Roman"/>
          <w:b/>
          <w:sz w:val="24"/>
          <w:szCs w:val="24"/>
          <w:lang w:val="fr-BE"/>
        </w:rPr>
        <w:t>&lt;…&gt;</w:t>
      </w:r>
    </w:p>
    <w:p w14:paraId="2CB8CC08" w14:textId="77777777" w:rsidR="0053090A" w:rsidRPr="009B38F8" w:rsidRDefault="0053090A" w:rsidP="0053090A">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val="fr-BE"/>
        </w:rPr>
      </w:pPr>
      <w:r w:rsidRPr="009B38F8">
        <w:rPr>
          <w:rFonts w:ascii="Times New Roman" w:hAnsi="Times New Roman"/>
          <w:b/>
          <w:sz w:val="24"/>
          <w:szCs w:val="24"/>
          <w:lang w:val="fr-BE"/>
        </w:rPr>
        <w:t>Choisir</w:t>
      </w:r>
      <w:r w:rsidRPr="009B38F8">
        <w:rPr>
          <w:rFonts w:ascii="Times New Roman" w:hAnsi="Times New Roman"/>
          <w:sz w:val="24"/>
          <w:szCs w:val="24"/>
          <w:lang w:val="fr-BE"/>
        </w:rPr>
        <w:t xml:space="preserve">, le cas échéant, le texte optionnel surligné en </w:t>
      </w:r>
      <w:r w:rsidRPr="009B38F8">
        <w:rPr>
          <w:rFonts w:ascii="Times New Roman" w:hAnsi="Times New Roman"/>
          <w:sz w:val="24"/>
          <w:szCs w:val="24"/>
          <w:highlight w:val="lightGray"/>
          <w:lang w:val="fr-BE"/>
        </w:rPr>
        <w:t>gris</w:t>
      </w:r>
      <w:r w:rsidRPr="009B38F8">
        <w:rPr>
          <w:rFonts w:ascii="Times New Roman" w:hAnsi="Times New Roman"/>
          <w:sz w:val="24"/>
          <w:szCs w:val="24"/>
          <w:lang w:val="fr-BE"/>
        </w:rPr>
        <w:t xml:space="preserve"> entre </w:t>
      </w:r>
      <w:r w:rsidRPr="009B38F8">
        <w:rPr>
          <w:rFonts w:ascii="Times New Roman" w:hAnsi="Times New Roman"/>
          <w:b/>
          <w:sz w:val="24"/>
          <w:szCs w:val="24"/>
          <w:lang w:val="fr-BE"/>
        </w:rPr>
        <w:t>[...]</w:t>
      </w:r>
      <w:r w:rsidRPr="009B38F8">
        <w:rPr>
          <w:rFonts w:ascii="Times New Roman" w:hAnsi="Times New Roman"/>
          <w:sz w:val="24"/>
          <w:szCs w:val="24"/>
          <w:lang w:val="fr-BE"/>
        </w:rPr>
        <w:t>, ou le supprimer</w:t>
      </w:r>
    </w:p>
    <w:p w14:paraId="487808E7" w14:textId="77777777" w:rsidR="0053090A" w:rsidRPr="009B38F8" w:rsidRDefault="0053090A" w:rsidP="0053090A">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val="fr-BE"/>
        </w:rPr>
      </w:pPr>
      <w:r w:rsidRPr="009B38F8">
        <w:rPr>
          <w:rFonts w:ascii="Times New Roman" w:hAnsi="Times New Roman"/>
          <w:b/>
          <w:sz w:val="24"/>
          <w:szCs w:val="24"/>
          <w:lang w:val="fr-BE"/>
        </w:rPr>
        <w:t>Supprimer</w:t>
      </w:r>
      <w:r w:rsidRPr="009B38F8">
        <w:rPr>
          <w:rFonts w:ascii="Times New Roman" w:hAnsi="Times New Roman"/>
          <w:sz w:val="24"/>
          <w:szCs w:val="24"/>
          <w:lang w:val="fr-BE"/>
        </w:rPr>
        <w:t xml:space="preserve"> toutes les instructions en </w:t>
      </w:r>
      <w:r w:rsidRPr="009B38F8">
        <w:rPr>
          <w:rFonts w:ascii="Times New Roman" w:hAnsi="Times New Roman"/>
          <w:sz w:val="24"/>
          <w:szCs w:val="24"/>
          <w:highlight w:val="yellow"/>
          <w:lang w:val="fr-BE"/>
        </w:rPr>
        <w:t>jaune</w:t>
      </w:r>
      <w:r w:rsidRPr="009B38F8">
        <w:rPr>
          <w:rFonts w:ascii="Times New Roman" w:hAnsi="Times New Roman"/>
          <w:sz w:val="24"/>
          <w:szCs w:val="24"/>
          <w:lang w:val="fr-BE"/>
        </w:rPr>
        <w:t xml:space="preserve"> et la présente zone de texte </w:t>
      </w:r>
    </w:p>
    <w:p w14:paraId="3FFA5006" w14:textId="77777777" w:rsidR="0053090A" w:rsidRPr="009B38F8" w:rsidRDefault="0053090A" w:rsidP="0053090A">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val="fr-BE"/>
        </w:rPr>
      </w:pPr>
      <w:r w:rsidRPr="009B38F8">
        <w:rPr>
          <w:rFonts w:ascii="Times New Roman" w:hAnsi="Times New Roman"/>
          <w:b/>
          <w:sz w:val="24"/>
          <w:szCs w:val="24"/>
          <w:lang w:val="fr-BE"/>
        </w:rPr>
        <w:t>Remplacer le pied de page par</w:t>
      </w:r>
      <w:proofErr w:type="gramStart"/>
      <w:r w:rsidRPr="009B38F8">
        <w:rPr>
          <w:rFonts w:ascii="Times New Roman" w:hAnsi="Times New Roman"/>
          <w:b/>
          <w:sz w:val="24"/>
          <w:szCs w:val="24"/>
          <w:lang w:val="fr-BE"/>
        </w:rPr>
        <w:t xml:space="preserve"> «RVD</w:t>
      </w:r>
      <w:proofErr w:type="gramEnd"/>
      <w:r w:rsidRPr="009B38F8">
        <w:rPr>
          <w:rFonts w:ascii="Times New Roman" w:hAnsi="Times New Roman"/>
          <w:b/>
          <w:sz w:val="24"/>
          <w:szCs w:val="24"/>
          <w:lang w:val="fr-BE"/>
        </w:rPr>
        <w:t xml:space="preserve"> &lt;Année du rapport&gt;– Contrat &lt;…&gt; - Page …/…»</w:t>
      </w:r>
    </w:p>
    <w:p w14:paraId="00DCC250" w14:textId="4E33B0AA" w:rsidR="00FE68B2" w:rsidRPr="009B38F8" w:rsidRDefault="0053090A" w:rsidP="00DC69A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lang w:val="fr-BE"/>
        </w:rPr>
      </w:pPr>
      <w:r w:rsidRPr="009B38F8">
        <w:rPr>
          <w:rFonts w:ascii="Times New Roman" w:hAnsi="Times New Roman"/>
          <w:sz w:val="24"/>
          <w:szCs w:val="24"/>
          <w:lang w:val="fr-BE"/>
        </w:rPr>
        <w:t>Mis à part les informations et déclarations qui doivent être ajoutées dans les rapports sur les observations factuelles conformément à l’ISRS 4400</w:t>
      </w:r>
      <w:r w:rsidR="00FE68B2" w:rsidRPr="009B38F8">
        <w:rPr>
          <w:rFonts w:ascii="Times New Roman" w:hAnsi="Times New Roman"/>
          <w:sz w:val="24"/>
          <w:szCs w:val="24"/>
          <w:lang w:val="fr-BE"/>
        </w:rPr>
        <w:t xml:space="preserve"> (révisée)</w:t>
      </w:r>
      <w:r w:rsidRPr="009B38F8">
        <w:rPr>
          <w:rFonts w:ascii="Times New Roman" w:hAnsi="Times New Roman"/>
          <w:sz w:val="24"/>
          <w:szCs w:val="24"/>
          <w:lang w:val="fr-BE"/>
        </w:rPr>
        <w:t xml:space="preserve">, </w:t>
      </w:r>
      <w:r w:rsidRPr="009B38F8">
        <w:rPr>
          <w:rFonts w:ascii="Times New Roman" w:hAnsi="Times New Roman"/>
          <w:b/>
          <w:sz w:val="24"/>
          <w:szCs w:val="24"/>
          <w:lang w:val="fr-BE"/>
        </w:rPr>
        <w:t>le libellé standard</w:t>
      </w:r>
      <w:r w:rsidRPr="009B38F8">
        <w:rPr>
          <w:rFonts w:ascii="Times New Roman" w:hAnsi="Times New Roman"/>
          <w:sz w:val="24"/>
          <w:szCs w:val="24"/>
          <w:lang w:val="fr-BE"/>
        </w:rPr>
        <w:t xml:space="preserve"> ne peut être modifié que dans des cas exceptionnels et après consultation préalable de l</w:t>
      </w:r>
      <w:r w:rsidR="00FE68B2" w:rsidRPr="009B38F8">
        <w:rPr>
          <w:rFonts w:ascii="Times New Roman" w:hAnsi="Times New Roman"/>
          <w:sz w:val="24"/>
          <w:szCs w:val="24"/>
          <w:lang w:val="fr-BE"/>
        </w:rPr>
        <w:t>’unité R3</w:t>
      </w:r>
      <w:r w:rsidRPr="009B38F8">
        <w:rPr>
          <w:rFonts w:ascii="Times New Roman" w:hAnsi="Times New Roman"/>
          <w:sz w:val="24"/>
          <w:szCs w:val="24"/>
          <w:lang w:val="fr-BE"/>
        </w:rPr>
        <w:t xml:space="preserve"> </w:t>
      </w:r>
      <w:proofErr w:type="gramStart"/>
      <w:r w:rsidRPr="009B38F8">
        <w:rPr>
          <w:rFonts w:ascii="Times New Roman" w:hAnsi="Times New Roman"/>
          <w:sz w:val="24"/>
          <w:szCs w:val="24"/>
          <w:lang w:val="fr-BE"/>
        </w:rPr>
        <w:t>(«Audit</w:t>
      </w:r>
      <w:proofErr w:type="gramEnd"/>
      <w:r w:rsidRPr="009B38F8">
        <w:rPr>
          <w:rFonts w:ascii="Times New Roman" w:hAnsi="Times New Roman"/>
          <w:sz w:val="24"/>
          <w:szCs w:val="24"/>
          <w:lang w:val="fr-BE"/>
        </w:rPr>
        <w:t xml:space="preserve"> et contrôle») de la DG </w:t>
      </w:r>
      <w:r w:rsidR="00FE68B2" w:rsidRPr="009B38F8">
        <w:rPr>
          <w:rFonts w:ascii="Times New Roman" w:hAnsi="Times New Roman"/>
          <w:sz w:val="24"/>
          <w:szCs w:val="24"/>
          <w:lang w:val="fr-BE"/>
        </w:rPr>
        <w:t>INTPA</w:t>
      </w:r>
      <w:r w:rsidRPr="009B38F8">
        <w:rPr>
          <w:rFonts w:ascii="Times New Roman" w:hAnsi="Times New Roman"/>
          <w:sz w:val="24"/>
          <w:szCs w:val="24"/>
          <w:lang w:val="fr-BE"/>
        </w:rPr>
        <w:t>.</w:t>
      </w:r>
    </w:p>
    <w:p w14:paraId="300D54FB" w14:textId="77777777" w:rsidR="00DC21EB" w:rsidRPr="009B38F8" w:rsidRDefault="00DC21EB" w:rsidP="00DC69A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lang w:val="fr-BE"/>
        </w:rPr>
      </w:pPr>
    </w:p>
    <w:p w14:paraId="30171928" w14:textId="77777777" w:rsidR="0087620A" w:rsidRPr="009B38F8" w:rsidRDefault="00DC69A9" w:rsidP="00CC1AE3">
      <w:pPr>
        <w:pStyle w:val="EUReport1"/>
        <w:numPr>
          <w:ilvl w:val="0"/>
          <w:numId w:val="0"/>
        </w:numPr>
        <w:ind w:left="431" w:hanging="431"/>
        <w:rPr>
          <w:rFonts w:ascii="Times New Roman" w:hAnsi="Times New Roman"/>
          <w:sz w:val="24"/>
          <w:szCs w:val="24"/>
          <w:lang w:val="fr-BE"/>
        </w:rPr>
      </w:pPr>
      <w:r w:rsidRPr="009B38F8">
        <w:rPr>
          <w:rFonts w:ascii="Times New Roman" w:hAnsi="Times New Roman"/>
          <w:sz w:val="24"/>
          <w:szCs w:val="24"/>
          <w:u w:val="single"/>
          <w:lang w:val="fr-BE"/>
        </w:rPr>
        <w:br w:type="page"/>
      </w:r>
    </w:p>
    <w:p w14:paraId="012CDFD0" w14:textId="77777777" w:rsidR="00D360F4" w:rsidRPr="009B38F8" w:rsidRDefault="00E168A7" w:rsidP="006C50F6">
      <w:pPr>
        <w:spacing w:after="0" w:line="240" w:lineRule="auto"/>
        <w:ind w:left="284" w:hanging="284"/>
        <w:jc w:val="both"/>
        <w:rPr>
          <w:rFonts w:ascii="Times New Roman" w:hAnsi="Times New Roman"/>
          <w:b/>
          <w:sz w:val="24"/>
          <w:szCs w:val="24"/>
          <w:lang w:val="fr-BE"/>
        </w:rPr>
      </w:pPr>
      <w:r w:rsidRPr="009B38F8">
        <w:rPr>
          <w:rFonts w:ascii="Times New Roman" w:hAnsi="Times New Roman"/>
          <w:b/>
          <w:sz w:val="24"/>
          <w:szCs w:val="24"/>
          <w:lang w:val="fr-BE"/>
        </w:rPr>
        <w:lastRenderedPageBreak/>
        <w:t xml:space="preserve">Conformément à la norme ISRS 4400 (révisée), les spécifications suivantes </w:t>
      </w:r>
      <w:proofErr w:type="gramStart"/>
      <w:r w:rsidRPr="009B38F8">
        <w:rPr>
          <w:rFonts w:ascii="Times New Roman" w:hAnsi="Times New Roman"/>
          <w:b/>
          <w:sz w:val="24"/>
          <w:szCs w:val="24"/>
          <w:lang w:val="fr-BE"/>
        </w:rPr>
        <w:t>s’appliquent:</w:t>
      </w:r>
      <w:proofErr w:type="gramEnd"/>
    </w:p>
    <w:p w14:paraId="3192EA18" w14:textId="77777777" w:rsidR="00E168A7" w:rsidRPr="009B38F8" w:rsidRDefault="00E168A7" w:rsidP="006C50F6">
      <w:pPr>
        <w:spacing w:after="0" w:line="240" w:lineRule="auto"/>
        <w:ind w:left="284" w:hanging="284"/>
        <w:jc w:val="both"/>
        <w:rPr>
          <w:rFonts w:ascii="Times New Roman" w:hAnsi="Times New Roman"/>
          <w:b/>
          <w:sz w:val="24"/>
          <w:szCs w:val="24"/>
          <w:lang w:val="fr-BE"/>
        </w:rPr>
      </w:pPr>
    </w:p>
    <w:p w14:paraId="6C2B6D67" w14:textId="77777777" w:rsidR="00E168A7" w:rsidRPr="009B38F8" w:rsidRDefault="00E168A7" w:rsidP="00E168A7">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 xml:space="preserve">Le vérificateur des dépenses a procédé à la vérification des dépenses conformément </w:t>
      </w:r>
      <w:r w:rsidR="00F808F3" w:rsidRPr="009B38F8">
        <w:rPr>
          <w:rFonts w:ascii="Times New Roman" w:hAnsi="Times New Roman"/>
          <w:sz w:val="24"/>
          <w:szCs w:val="24"/>
          <w:lang w:val="fr-BE"/>
        </w:rPr>
        <w:t>à la</w:t>
      </w:r>
      <w:r w:rsidRPr="009B38F8">
        <w:rPr>
          <w:rFonts w:ascii="Times New Roman" w:hAnsi="Times New Roman"/>
          <w:sz w:val="24"/>
          <w:szCs w:val="24"/>
          <w:lang w:val="fr-BE"/>
        </w:rPr>
        <w:t xml:space="preserve"> </w:t>
      </w:r>
      <w:r w:rsidR="00F808F3" w:rsidRPr="009B38F8">
        <w:rPr>
          <w:rFonts w:ascii="Times New Roman" w:hAnsi="Times New Roman"/>
          <w:sz w:val="24"/>
          <w:szCs w:val="24"/>
          <w:lang w:val="fr-BE"/>
        </w:rPr>
        <w:t>norme</w:t>
      </w:r>
      <w:r w:rsidRPr="009B38F8">
        <w:rPr>
          <w:rFonts w:ascii="Times New Roman" w:hAnsi="Times New Roman"/>
          <w:sz w:val="24"/>
          <w:szCs w:val="24"/>
          <w:lang w:val="fr-BE"/>
        </w:rPr>
        <w:t xml:space="preserve"> in</w:t>
      </w:r>
      <w:r w:rsidR="00F808F3" w:rsidRPr="009B38F8">
        <w:rPr>
          <w:rFonts w:ascii="Times New Roman" w:hAnsi="Times New Roman"/>
          <w:sz w:val="24"/>
          <w:szCs w:val="24"/>
          <w:lang w:val="fr-BE"/>
        </w:rPr>
        <w:t>ternationale</w:t>
      </w:r>
      <w:r w:rsidRPr="009B38F8">
        <w:rPr>
          <w:rFonts w:ascii="Times New Roman" w:hAnsi="Times New Roman"/>
          <w:sz w:val="24"/>
          <w:szCs w:val="24"/>
          <w:lang w:val="fr-BE"/>
        </w:rPr>
        <w:t xml:space="preserve"> </w:t>
      </w:r>
      <w:r w:rsidR="00717B57" w:rsidRPr="009B38F8">
        <w:rPr>
          <w:rFonts w:ascii="Times New Roman" w:hAnsi="Times New Roman"/>
          <w:sz w:val="24"/>
          <w:szCs w:val="24"/>
          <w:lang w:val="fr-BE"/>
        </w:rPr>
        <w:t>de</w:t>
      </w:r>
      <w:r w:rsidRPr="009B38F8">
        <w:rPr>
          <w:rFonts w:ascii="Times New Roman" w:hAnsi="Times New Roman"/>
          <w:sz w:val="24"/>
          <w:szCs w:val="24"/>
          <w:lang w:val="fr-BE"/>
        </w:rPr>
        <w:t xml:space="preserve"> services connexes (</w:t>
      </w:r>
      <w:r w:rsidR="00E60D77" w:rsidRPr="009B38F8">
        <w:rPr>
          <w:rFonts w:ascii="Times New Roman" w:hAnsi="Times New Roman"/>
          <w:sz w:val="24"/>
          <w:szCs w:val="24"/>
          <w:lang w:val="fr-BE"/>
        </w:rPr>
        <w:t xml:space="preserve">ISRS) </w:t>
      </w:r>
      <w:r w:rsidR="00F808F3" w:rsidRPr="009B38F8">
        <w:rPr>
          <w:rFonts w:ascii="Times New Roman" w:hAnsi="Times New Roman"/>
          <w:sz w:val="24"/>
          <w:szCs w:val="24"/>
          <w:lang w:val="fr-BE"/>
        </w:rPr>
        <w:t>4400 (révisée</w:t>
      </w:r>
      <w:r w:rsidRPr="009B38F8">
        <w:rPr>
          <w:rFonts w:ascii="Times New Roman" w:hAnsi="Times New Roman"/>
          <w:sz w:val="24"/>
          <w:szCs w:val="24"/>
          <w:lang w:val="fr-BE"/>
        </w:rPr>
        <w:t xml:space="preserve">), missions </w:t>
      </w:r>
      <w:r w:rsidR="00043BDD" w:rsidRPr="009B38F8">
        <w:rPr>
          <w:rFonts w:ascii="Times New Roman" w:hAnsi="Times New Roman"/>
          <w:sz w:val="24"/>
          <w:szCs w:val="24"/>
          <w:lang w:val="fr-BE"/>
        </w:rPr>
        <w:t xml:space="preserve">de procédures </w:t>
      </w:r>
      <w:proofErr w:type="gramStart"/>
      <w:r w:rsidR="00043BDD" w:rsidRPr="009B38F8">
        <w:rPr>
          <w:rFonts w:ascii="Times New Roman" w:hAnsi="Times New Roman"/>
          <w:sz w:val="24"/>
          <w:szCs w:val="24"/>
          <w:lang w:val="fr-BE"/>
        </w:rPr>
        <w:t>convenues</w:t>
      </w:r>
      <w:r w:rsidRPr="009B38F8">
        <w:rPr>
          <w:rFonts w:ascii="Times New Roman" w:hAnsi="Times New Roman"/>
          <w:sz w:val="24"/>
          <w:szCs w:val="24"/>
          <w:lang w:val="fr-BE"/>
        </w:rPr>
        <w:t>;</w:t>
      </w:r>
      <w:proofErr w:type="gramEnd"/>
    </w:p>
    <w:p w14:paraId="5910EB79" w14:textId="77777777" w:rsidR="00E168A7" w:rsidRPr="009B38F8" w:rsidRDefault="00E168A7" w:rsidP="00E168A7">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 xml:space="preserve">Le vérificateur des dépenses ne fait aucune déclaration quant </w:t>
      </w:r>
      <w:r w:rsidR="00E06764" w:rsidRPr="009B38F8">
        <w:rPr>
          <w:rFonts w:ascii="Times New Roman" w:hAnsi="Times New Roman"/>
          <w:sz w:val="24"/>
          <w:szCs w:val="24"/>
          <w:lang w:val="fr-BE"/>
        </w:rPr>
        <w:t xml:space="preserve">au caractère approprié des procédures </w:t>
      </w:r>
      <w:proofErr w:type="gramStart"/>
      <w:r w:rsidR="00E06764" w:rsidRPr="009B38F8">
        <w:rPr>
          <w:rFonts w:ascii="Times New Roman" w:hAnsi="Times New Roman"/>
          <w:sz w:val="24"/>
          <w:szCs w:val="24"/>
          <w:lang w:val="fr-BE"/>
        </w:rPr>
        <w:t>convenues</w:t>
      </w:r>
      <w:r w:rsidRPr="009B38F8">
        <w:rPr>
          <w:rFonts w:ascii="Times New Roman" w:hAnsi="Times New Roman"/>
          <w:sz w:val="24"/>
          <w:szCs w:val="24"/>
          <w:lang w:val="fr-BE"/>
        </w:rPr>
        <w:t>;</w:t>
      </w:r>
      <w:proofErr w:type="gramEnd"/>
    </w:p>
    <w:p w14:paraId="79265FE3" w14:textId="77777777" w:rsidR="008C68B3" w:rsidRPr="009B38F8" w:rsidRDefault="00E168A7" w:rsidP="008C68B3">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 xml:space="preserve">La procédure convenue </w:t>
      </w:r>
      <w:r w:rsidR="003B45FC" w:rsidRPr="009B38F8">
        <w:rPr>
          <w:rFonts w:ascii="Times New Roman" w:hAnsi="Times New Roman"/>
          <w:sz w:val="24"/>
          <w:szCs w:val="24"/>
          <w:lang w:val="fr-BE"/>
        </w:rPr>
        <w:t xml:space="preserve">ne constitue </w:t>
      </w:r>
      <w:r w:rsidRPr="009B38F8">
        <w:rPr>
          <w:rFonts w:ascii="Times New Roman" w:hAnsi="Times New Roman"/>
          <w:sz w:val="24"/>
          <w:szCs w:val="24"/>
          <w:lang w:val="fr-BE"/>
        </w:rPr>
        <w:t xml:space="preserve">pas une mission d’assurance et, par conséquent, le vérificateur des dépenses </w:t>
      </w:r>
      <w:r w:rsidR="003B45FC" w:rsidRPr="009B38F8">
        <w:rPr>
          <w:rFonts w:ascii="Times New Roman" w:hAnsi="Times New Roman"/>
          <w:sz w:val="24"/>
          <w:szCs w:val="24"/>
          <w:lang w:val="fr-BE"/>
        </w:rPr>
        <w:t xml:space="preserve">n’exprime aucune opinion ou conclusion fournissant une </w:t>
      </w:r>
      <w:proofErr w:type="gramStart"/>
      <w:r w:rsidR="003B45FC" w:rsidRPr="009B38F8">
        <w:rPr>
          <w:rFonts w:ascii="Times New Roman" w:hAnsi="Times New Roman"/>
          <w:sz w:val="24"/>
          <w:szCs w:val="24"/>
          <w:lang w:val="fr-BE"/>
        </w:rPr>
        <w:t>assurance</w:t>
      </w:r>
      <w:r w:rsidRPr="009B38F8">
        <w:rPr>
          <w:rFonts w:ascii="Times New Roman" w:hAnsi="Times New Roman"/>
          <w:sz w:val="24"/>
          <w:szCs w:val="24"/>
          <w:lang w:val="fr-BE"/>
        </w:rPr>
        <w:t>;</w:t>
      </w:r>
      <w:proofErr w:type="gramEnd"/>
    </w:p>
    <w:p w14:paraId="50398CFD" w14:textId="77777777" w:rsidR="008C68B3" w:rsidRPr="009B38F8" w:rsidRDefault="008C68B3" w:rsidP="003C252C">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 xml:space="preserve">Si le vérificateur des dépenses avait </w:t>
      </w:r>
      <w:r w:rsidR="003B45FC" w:rsidRPr="009B38F8">
        <w:rPr>
          <w:rFonts w:ascii="Times New Roman" w:hAnsi="Times New Roman"/>
          <w:sz w:val="24"/>
          <w:szCs w:val="24"/>
          <w:lang w:val="fr-BE"/>
        </w:rPr>
        <w:t>mis en œuvre</w:t>
      </w:r>
      <w:r w:rsidRPr="009B38F8">
        <w:rPr>
          <w:rFonts w:ascii="Times New Roman" w:hAnsi="Times New Roman"/>
          <w:sz w:val="24"/>
          <w:szCs w:val="24"/>
          <w:lang w:val="fr-BE"/>
        </w:rPr>
        <w:t xml:space="preserve"> des procédures supplémentaires, </w:t>
      </w:r>
      <w:r w:rsidR="003B45FC" w:rsidRPr="009B38F8">
        <w:rPr>
          <w:rFonts w:ascii="Times New Roman" w:hAnsi="Times New Roman"/>
          <w:sz w:val="24"/>
          <w:szCs w:val="24"/>
          <w:lang w:val="fr-BE"/>
        </w:rPr>
        <w:t>il aurait pu prendre connaissance d’autres éléments qu’il aurait communiqués ;</w:t>
      </w:r>
    </w:p>
    <w:p w14:paraId="4AE293C3" w14:textId="75402BC4" w:rsidR="008C68B3" w:rsidRPr="009B38F8" w:rsidRDefault="003C252C" w:rsidP="003C252C">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Les procédures convenues impliquaient, pour le vérificateur des dépenses, la mise en œuvre des procédures décrites à l’annexe 2 des termes de référence qui ont été convenues avec le pouvoir adjudicateur et la communication des constatations dans un rapport</w:t>
      </w:r>
      <w:r w:rsidR="008C68B3" w:rsidRPr="009B38F8">
        <w:rPr>
          <w:rFonts w:ascii="Times New Roman" w:hAnsi="Times New Roman"/>
          <w:sz w:val="24"/>
          <w:szCs w:val="24"/>
          <w:lang w:val="fr-BE"/>
        </w:rPr>
        <w:t>. Les constatations</w:t>
      </w:r>
      <w:r w:rsidRPr="009B38F8">
        <w:rPr>
          <w:rFonts w:ascii="Times New Roman" w:hAnsi="Times New Roman"/>
          <w:sz w:val="24"/>
          <w:szCs w:val="24"/>
          <w:lang w:val="fr-BE"/>
        </w:rPr>
        <w:t xml:space="preserve"> sont les résultats factuels de la mise en œuvre des</w:t>
      </w:r>
      <w:r w:rsidR="008C68B3" w:rsidRPr="009B38F8">
        <w:rPr>
          <w:rFonts w:ascii="Times New Roman" w:hAnsi="Times New Roman"/>
          <w:sz w:val="24"/>
          <w:szCs w:val="24"/>
          <w:lang w:val="fr-BE"/>
        </w:rPr>
        <w:t xml:space="preserve"> procédures </w:t>
      </w:r>
      <w:r w:rsidR="009B38F8" w:rsidRPr="009B38F8">
        <w:rPr>
          <w:rFonts w:ascii="Times New Roman" w:hAnsi="Times New Roman"/>
          <w:sz w:val="24"/>
          <w:szCs w:val="24"/>
          <w:lang w:val="fr-BE"/>
        </w:rPr>
        <w:t>convenues ;</w:t>
      </w:r>
      <w:r w:rsidR="008C68B3" w:rsidRPr="009B38F8">
        <w:rPr>
          <w:rFonts w:ascii="Times New Roman" w:hAnsi="Times New Roman"/>
          <w:sz w:val="24"/>
          <w:szCs w:val="24"/>
          <w:lang w:val="fr-BE"/>
        </w:rPr>
        <w:t xml:space="preserve"> le pouvoir adjudicateur a </w:t>
      </w:r>
      <w:r w:rsidRPr="009B38F8">
        <w:rPr>
          <w:rFonts w:ascii="Times New Roman" w:hAnsi="Times New Roman"/>
          <w:sz w:val="24"/>
          <w:szCs w:val="24"/>
          <w:lang w:val="fr-BE"/>
        </w:rPr>
        <w:t>confirmé</w:t>
      </w:r>
      <w:r w:rsidR="008C68B3" w:rsidRPr="009B38F8">
        <w:rPr>
          <w:rFonts w:ascii="Times New Roman" w:hAnsi="Times New Roman"/>
          <w:sz w:val="24"/>
          <w:szCs w:val="24"/>
          <w:lang w:val="fr-BE"/>
        </w:rPr>
        <w:t xml:space="preserve"> que les procédures convenues sont appropriées </w:t>
      </w:r>
      <w:r w:rsidRPr="009B38F8">
        <w:rPr>
          <w:rFonts w:ascii="Times New Roman" w:hAnsi="Times New Roman"/>
          <w:sz w:val="24"/>
          <w:szCs w:val="24"/>
          <w:lang w:val="fr-BE"/>
        </w:rPr>
        <w:t xml:space="preserve">par rapport à l’objectif de la </w:t>
      </w:r>
      <w:proofErr w:type="gramStart"/>
      <w:r w:rsidRPr="009B38F8">
        <w:rPr>
          <w:rFonts w:ascii="Times New Roman" w:hAnsi="Times New Roman"/>
          <w:sz w:val="24"/>
          <w:szCs w:val="24"/>
          <w:lang w:val="fr-BE"/>
        </w:rPr>
        <w:t>mission</w:t>
      </w:r>
      <w:r w:rsidR="008C68B3" w:rsidRPr="009B38F8">
        <w:rPr>
          <w:rFonts w:ascii="Times New Roman" w:hAnsi="Times New Roman"/>
          <w:sz w:val="24"/>
          <w:szCs w:val="24"/>
          <w:lang w:val="fr-BE"/>
        </w:rPr>
        <w:t>;</w:t>
      </w:r>
      <w:proofErr w:type="gramEnd"/>
    </w:p>
    <w:p w14:paraId="714B6F1C" w14:textId="77777777" w:rsidR="008C68B3" w:rsidRPr="009B38F8" w:rsidRDefault="008C68B3" w:rsidP="008C68B3">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 xml:space="preserve">L’entité déclarante, telle qu’identifiée par le pouvoir adjudicateur, est responsable </w:t>
      </w:r>
      <w:r w:rsidR="002179FC" w:rsidRPr="009B38F8">
        <w:rPr>
          <w:rFonts w:ascii="Times New Roman" w:hAnsi="Times New Roman"/>
          <w:sz w:val="24"/>
          <w:szCs w:val="24"/>
          <w:lang w:val="fr-BE"/>
        </w:rPr>
        <w:t xml:space="preserve">des objets considérés visés par les procédures convenues mises en </w:t>
      </w:r>
      <w:proofErr w:type="gramStart"/>
      <w:r w:rsidR="002179FC" w:rsidRPr="009B38F8">
        <w:rPr>
          <w:rFonts w:ascii="Times New Roman" w:hAnsi="Times New Roman"/>
          <w:sz w:val="24"/>
          <w:szCs w:val="24"/>
          <w:lang w:val="fr-BE"/>
        </w:rPr>
        <w:t>œuvre</w:t>
      </w:r>
      <w:r w:rsidRPr="009B38F8">
        <w:rPr>
          <w:rFonts w:ascii="Times New Roman" w:hAnsi="Times New Roman"/>
          <w:sz w:val="24"/>
          <w:szCs w:val="24"/>
          <w:lang w:val="fr-BE"/>
        </w:rPr>
        <w:t>;</w:t>
      </w:r>
      <w:proofErr w:type="gramEnd"/>
    </w:p>
    <w:p w14:paraId="75F28C1D" w14:textId="77777777" w:rsidR="004B01EE" w:rsidRPr="009B38F8" w:rsidRDefault="008C68B3" w:rsidP="008C68B3">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 xml:space="preserve">Le rapport de vérification des dépenses est destiné </w:t>
      </w:r>
      <w:r w:rsidR="004B01EE" w:rsidRPr="009B38F8">
        <w:rPr>
          <w:rFonts w:ascii="Times New Roman" w:hAnsi="Times New Roman"/>
          <w:sz w:val="24"/>
          <w:szCs w:val="24"/>
          <w:lang w:val="fr-BE"/>
        </w:rPr>
        <w:t>à l’objectif spécifié</w:t>
      </w:r>
      <w:r w:rsidRPr="009B38F8">
        <w:rPr>
          <w:rFonts w:ascii="Times New Roman" w:hAnsi="Times New Roman"/>
          <w:sz w:val="24"/>
          <w:szCs w:val="24"/>
          <w:lang w:val="fr-BE"/>
        </w:rPr>
        <w:t xml:space="preserve"> dans les termes de référence sur lesquels le pouvoir adjudicateur accepte d’engager le vérificateur des dépenses et </w:t>
      </w:r>
      <w:r w:rsidR="004B01EE" w:rsidRPr="009B38F8">
        <w:rPr>
          <w:rFonts w:ascii="Times New Roman" w:hAnsi="Times New Roman"/>
          <w:sz w:val="24"/>
          <w:szCs w:val="24"/>
          <w:lang w:val="fr-BE"/>
        </w:rPr>
        <w:t xml:space="preserve">il est possible qu’il ne puisse se prêter à un usage autre ; </w:t>
      </w:r>
    </w:p>
    <w:p w14:paraId="74F639FB" w14:textId="77777777" w:rsidR="009151BA" w:rsidRPr="009B38F8" w:rsidRDefault="008C68B3" w:rsidP="009151BA">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Le vérificateur des dépenses s’est acquitté de la mission conformément au code de déontologie des compta</w:t>
      </w:r>
      <w:r w:rsidR="009151BA" w:rsidRPr="009B38F8">
        <w:rPr>
          <w:rFonts w:ascii="Times New Roman" w:hAnsi="Times New Roman"/>
          <w:sz w:val="24"/>
          <w:szCs w:val="24"/>
          <w:lang w:val="fr-BE"/>
        </w:rPr>
        <w:t>bles professionnels de l’IFAC ainsi qu’</w:t>
      </w:r>
      <w:r w:rsidRPr="009B38F8">
        <w:rPr>
          <w:rFonts w:ascii="Times New Roman" w:hAnsi="Times New Roman"/>
          <w:sz w:val="24"/>
          <w:szCs w:val="24"/>
          <w:lang w:val="fr-BE"/>
        </w:rPr>
        <w:t>aux principes éthiques fondamentaux et aux exigences d’indépendance qui y sont énoncés, à savoir</w:t>
      </w:r>
      <w:r w:rsidR="009151BA" w:rsidRPr="009B38F8">
        <w:rPr>
          <w:rFonts w:ascii="Times New Roman" w:hAnsi="Times New Roman"/>
          <w:sz w:val="24"/>
          <w:szCs w:val="24"/>
          <w:lang w:val="fr-BE"/>
        </w:rPr>
        <w:t xml:space="preserve"> </w:t>
      </w:r>
      <w:r w:rsidRPr="009B38F8">
        <w:rPr>
          <w:rFonts w:ascii="Times New Roman" w:hAnsi="Times New Roman"/>
          <w:sz w:val="24"/>
          <w:szCs w:val="24"/>
          <w:lang w:val="fr-BE"/>
        </w:rPr>
        <w:t>: intégrité, objectivité, indépendance, compétence professionnelle et diligence, confidentialité, comportement professionnel et normes techniques.</w:t>
      </w:r>
    </w:p>
    <w:p w14:paraId="251B3F5B" w14:textId="77777777" w:rsidR="009151BA" w:rsidRPr="009B38F8" w:rsidRDefault="009151BA" w:rsidP="009151BA">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Le vérificateur des dépenses applique la norme i</w:t>
      </w:r>
      <w:r w:rsidR="00E60D77" w:rsidRPr="009B38F8">
        <w:rPr>
          <w:rFonts w:ascii="Times New Roman" w:hAnsi="Times New Roman"/>
          <w:sz w:val="24"/>
          <w:szCs w:val="24"/>
          <w:lang w:val="fr-BE"/>
        </w:rPr>
        <w:t xml:space="preserve">nternationale de contrôle </w:t>
      </w:r>
      <w:r w:rsidRPr="009B38F8">
        <w:rPr>
          <w:rFonts w:ascii="Times New Roman" w:hAnsi="Times New Roman"/>
          <w:sz w:val="24"/>
          <w:szCs w:val="24"/>
          <w:lang w:val="fr-BE"/>
        </w:rPr>
        <w:t>qualité (</w:t>
      </w:r>
      <w:r w:rsidR="00E60D77" w:rsidRPr="009B38F8">
        <w:rPr>
          <w:rFonts w:ascii="Times New Roman" w:hAnsi="Times New Roman"/>
          <w:sz w:val="24"/>
          <w:szCs w:val="24"/>
          <w:lang w:val="fr-BE"/>
        </w:rPr>
        <w:t xml:space="preserve">International Standard on </w:t>
      </w:r>
      <w:proofErr w:type="spellStart"/>
      <w:r w:rsidR="00E60D77" w:rsidRPr="009B38F8">
        <w:rPr>
          <w:rFonts w:ascii="Times New Roman" w:hAnsi="Times New Roman"/>
          <w:sz w:val="24"/>
          <w:szCs w:val="24"/>
          <w:lang w:val="fr-BE"/>
        </w:rPr>
        <w:t>Quality</w:t>
      </w:r>
      <w:proofErr w:type="spellEnd"/>
      <w:r w:rsidR="00E60D77" w:rsidRPr="009B38F8">
        <w:rPr>
          <w:rFonts w:ascii="Times New Roman" w:hAnsi="Times New Roman"/>
          <w:sz w:val="24"/>
          <w:szCs w:val="24"/>
          <w:lang w:val="fr-BE"/>
        </w:rPr>
        <w:t xml:space="preserve"> Control – </w:t>
      </w:r>
      <w:r w:rsidRPr="009B38F8">
        <w:rPr>
          <w:rFonts w:ascii="Times New Roman" w:hAnsi="Times New Roman"/>
          <w:sz w:val="24"/>
          <w:szCs w:val="24"/>
          <w:lang w:val="fr-BE"/>
        </w:rPr>
        <w:t>ISQC) 1, le contrôle de la qualité pour les entreprises qui effectuent des audits et des examens des états financiers, et les autres missions d’assurance et de services connexes, et, par conséquent, maintient un système complet de contrôle de la qualité comprenant des politiques et des procédures documentées concernant le respect des exigences éthiques, des normes professionnelles et des exigences légales et réglementaires applicables.</w:t>
      </w:r>
    </w:p>
    <w:p w14:paraId="215A5290" w14:textId="57102E7B" w:rsidR="009151BA" w:rsidRPr="009B38F8" w:rsidRDefault="009151BA" w:rsidP="009151BA">
      <w:pPr>
        <w:pStyle w:val="ListParagraph"/>
        <w:numPr>
          <w:ilvl w:val="0"/>
          <w:numId w:val="11"/>
        </w:numPr>
        <w:spacing w:after="120" w:line="240" w:lineRule="auto"/>
        <w:ind w:left="284" w:hanging="284"/>
        <w:contextualSpacing w:val="0"/>
        <w:jc w:val="both"/>
        <w:rPr>
          <w:rFonts w:ascii="Times New Roman" w:hAnsi="Times New Roman"/>
          <w:sz w:val="24"/>
          <w:szCs w:val="24"/>
          <w:lang w:val="fr-BE"/>
        </w:rPr>
      </w:pPr>
      <w:r w:rsidRPr="009B38F8">
        <w:rPr>
          <w:rFonts w:ascii="Times New Roman" w:hAnsi="Times New Roman"/>
          <w:sz w:val="24"/>
          <w:szCs w:val="24"/>
          <w:lang w:val="fr-BE"/>
        </w:rPr>
        <w:t>Des spécifications détaillées ont été convenues entre le pouvoir adjudicateur et le vérificateur des dépenses et ont été précisées dans les</w:t>
      </w:r>
      <w:r w:rsidR="009B38F8" w:rsidRPr="009B38F8">
        <w:rPr>
          <w:rFonts w:ascii="Times New Roman" w:hAnsi="Times New Roman"/>
          <w:sz w:val="24"/>
          <w:szCs w:val="24"/>
          <w:lang w:val="fr-BE"/>
        </w:rPr>
        <w:t xml:space="preserve"> « Termes</w:t>
      </w:r>
      <w:r w:rsidRPr="009B38F8">
        <w:rPr>
          <w:rFonts w:ascii="Times New Roman" w:hAnsi="Times New Roman"/>
          <w:sz w:val="24"/>
          <w:szCs w:val="24"/>
          <w:lang w:val="fr-BE"/>
        </w:rPr>
        <w:t xml:space="preserve"> de référence pour une vérification des dépenses</w:t>
      </w:r>
      <w:r w:rsidR="009B38F8" w:rsidRPr="009B38F8">
        <w:rPr>
          <w:rFonts w:ascii="Times New Roman" w:hAnsi="Times New Roman"/>
          <w:sz w:val="24"/>
          <w:szCs w:val="24"/>
          <w:lang w:val="fr-BE"/>
        </w:rPr>
        <w:t xml:space="preserve"> </w:t>
      </w:r>
      <w:r w:rsidRPr="009B38F8">
        <w:rPr>
          <w:rFonts w:ascii="Times New Roman" w:hAnsi="Times New Roman"/>
          <w:sz w:val="24"/>
          <w:szCs w:val="24"/>
          <w:lang w:val="fr-BE"/>
        </w:rPr>
        <w:t>». Les termes de référence font partie intégrante du contrat conclu entre le pouvoir adjudicateur et le vérificateur des dépenses.</w:t>
      </w:r>
    </w:p>
    <w:p w14:paraId="211E2340" w14:textId="77777777" w:rsidR="00D360F4" w:rsidRPr="009B38F8" w:rsidRDefault="00D360F4" w:rsidP="006C50F6">
      <w:pPr>
        <w:spacing w:after="0" w:line="240" w:lineRule="auto"/>
        <w:ind w:left="284" w:hanging="284"/>
        <w:jc w:val="both"/>
        <w:rPr>
          <w:rFonts w:ascii="Times New Roman" w:hAnsi="Times New Roman"/>
          <w:sz w:val="24"/>
          <w:szCs w:val="24"/>
          <w:lang w:val="fr-BE"/>
        </w:rPr>
        <w:sectPr w:rsidR="00D360F4" w:rsidRPr="009B38F8" w:rsidSect="000A4DE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1C3B05ED" w14:textId="77777777" w:rsidR="00580A52" w:rsidRPr="009B38F8" w:rsidRDefault="00F32163" w:rsidP="00E234A9">
      <w:pPr>
        <w:pStyle w:val="Heading1"/>
        <w:rPr>
          <w:rFonts w:ascii="Times New Roman" w:hAnsi="Times New Roman"/>
          <w:color w:val="auto"/>
          <w:sz w:val="24"/>
          <w:szCs w:val="24"/>
          <w:u w:val="single"/>
          <w:lang w:val="fr-BE"/>
        </w:rPr>
      </w:pPr>
      <w:r w:rsidRPr="009B38F8">
        <w:rPr>
          <w:rFonts w:ascii="Times New Roman" w:hAnsi="Times New Roman"/>
          <w:color w:val="auto"/>
          <w:sz w:val="24"/>
          <w:szCs w:val="24"/>
          <w:u w:val="single"/>
          <w:lang w:val="fr-BE"/>
        </w:rPr>
        <w:lastRenderedPageBreak/>
        <w:t>1</w:t>
      </w:r>
      <w:r w:rsidR="00356D83" w:rsidRPr="009B38F8">
        <w:rPr>
          <w:rFonts w:ascii="Times New Roman" w:hAnsi="Times New Roman"/>
          <w:color w:val="auto"/>
          <w:sz w:val="24"/>
          <w:szCs w:val="24"/>
          <w:u w:val="single"/>
          <w:lang w:val="fr-BE"/>
        </w:rPr>
        <w:t xml:space="preserve">. </w:t>
      </w:r>
      <w:r w:rsidR="002E3602" w:rsidRPr="009B38F8">
        <w:rPr>
          <w:rFonts w:ascii="Times New Roman" w:hAnsi="Times New Roman"/>
          <w:color w:val="auto"/>
          <w:sz w:val="24"/>
          <w:szCs w:val="24"/>
          <w:u w:val="single"/>
          <w:lang w:val="fr-BE"/>
        </w:rPr>
        <w:t>Contexte</w:t>
      </w:r>
      <w:r w:rsidR="00356D83" w:rsidRPr="009B38F8">
        <w:rPr>
          <w:rFonts w:ascii="Times New Roman" w:hAnsi="Times New Roman"/>
          <w:color w:val="auto"/>
          <w:sz w:val="24"/>
          <w:szCs w:val="24"/>
          <w:u w:val="single"/>
          <w:lang w:val="fr-BE"/>
        </w:rPr>
        <w:t xml:space="preserve"> </w:t>
      </w:r>
    </w:p>
    <w:p w14:paraId="1F5F0701" w14:textId="77777777" w:rsidR="00F32163" w:rsidRPr="009B38F8" w:rsidRDefault="003B6BC0" w:rsidP="006C50F6">
      <w:pPr>
        <w:pStyle w:val="Heading2"/>
        <w:spacing w:after="240" w:line="240" w:lineRule="auto"/>
        <w:rPr>
          <w:rFonts w:ascii="Times New Roman" w:hAnsi="Times New Roman"/>
          <w:sz w:val="24"/>
          <w:szCs w:val="24"/>
          <w:lang w:val="fr-BE"/>
        </w:rPr>
      </w:pPr>
      <w:r w:rsidRPr="009B38F8">
        <w:rPr>
          <w:rFonts w:ascii="Times New Roman" w:hAnsi="Times New Roman"/>
          <w:i/>
          <w:iCs/>
          <w:color w:val="auto"/>
          <w:sz w:val="24"/>
          <w:szCs w:val="24"/>
          <w:lang w:val="fr-BE"/>
        </w:rPr>
        <w:t xml:space="preserve">1.1. </w:t>
      </w:r>
      <w:r w:rsidR="002E3602" w:rsidRPr="009B38F8">
        <w:rPr>
          <w:rFonts w:ascii="Times New Roman" w:hAnsi="Times New Roman"/>
          <w:i/>
          <w:iCs/>
          <w:color w:val="auto"/>
          <w:sz w:val="24"/>
          <w:szCs w:val="24"/>
          <w:lang w:val="fr-BE"/>
        </w:rPr>
        <w:t>Brève description de l’action soumise à vérification</w:t>
      </w: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FD11DE" w:rsidRPr="009B38F8" w14:paraId="61A1AA36" w14:textId="77777777" w:rsidTr="5DD343F5">
        <w:tc>
          <w:tcPr>
            <w:tcW w:w="3261" w:type="dxa"/>
            <w:shd w:val="clear" w:color="auto" w:fill="auto"/>
          </w:tcPr>
          <w:p w14:paraId="1B9C63CB" w14:textId="77777777" w:rsidR="00FD11DE"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eastAsia="Times New Roman" w:hAnsi="Times New Roman"/>
                <w:b/>
                <w:bCs/>
                <w:sz w:val="24"/>
                <w:szCs w:val="24"/>
                <w:lang w:val="fr-BE" w:eastAsia="en-GB"/>
              </w:rPr>
              <w:t>Numéro et intitulé du contrat</w:t>
            </w:r>
          </w:p>
        </w:tc>
        <w:tc>
          <w:tcPr>
            <w:tcW w:w="5953" w:type="dxa"/>
            <w:shd w:val="clear" w:color="auto" w:fill="auto"/>
          </w:tcPr>
          <w:p w14:paraId="59AD1F96" w14:textId="77777777" w:rsidR="00FD11DE" w:rsidRPr="009B38F8" w:rsidRDefault="00FD11DE" w:rsidP="006C50F6">
            <w:pPr>
              <w:spacing w:before="120" w:after="120" w:line="240" w:lineRule="auto"/>
              <w:rPr>
                <w:rFonts w:ascii="Times New Roman" w:eastAsia="Times New Roman" w:hAnsi="Times New Roman"/>
                <w:sz w:val="24"/>
                <w:szCs w:val="24"/>
                <w:lang w:val="fr-BE" w:eastAsia="en-GB"/>
              </w:rPr>
            </w:pPr>
          </w:p>
        </w:tc>
      </w:tr>
      <w:tr w:rsidR="00FD11DE" w:rsidRPr="009B38F8" w14:paraId="72BD8B5B" w14:textId="77777777" w:rsidTr="5DD343F5">
        <w:tc>
          <w:tcPr>
            <w:tcW w:w="3261" w:type="dxa"/>
            <w:shd w:val="clear" w:color="auto" w:fill="auto"/>
          </w:tcPr>
          <w:p w14:paraId="120BC8F7" w14:textId="77777777" w:rsidR="00FD11DE" w:rsidRPr="009B38F8" w:rsidRDefault="002E3602" w:rsidP="006C50F6">
            <w:pPr>
              <w:spacing w:before="120" w:after="120" w:line="240" w:lineRule="auto"/>
              <w:rPr>
                <w:rFonts w:ascii="Times New Roman" w:eastAsia="Times New Roman" w:hAnsi="Times New Roman"/>
                <w:b/>
                <w:sz w:val="24"/>
                <w:szCs w:val="24"/>
                <w:lang w:eastAsia="en-GB"/>
              </w:rPr>
            </w:pPr>
            <w:r w:rsidRPr="009B38F8">
              <w:rPr>
                <w:rFonts w:ascii="Times New Roman" w:eastAsia="Times New Roman" w:hAnsi="Times New Roman"/>
                <w:b/>
                <w:bCs/>
                <w:sz w:val="24"/>
                <w:szCs w:val="24"/>
                <w:lang w:eastAsia="en-GB"/>
              </w:rPr>
              <w:t xml:space="preserve">Type de </w:t>
            </w:r>
            <w:proofErr w:type="spellStart"/>
            <w:r w:rsidRPr="009B38F8">
              <w:rPr>
                <w:rFonts w:ascii="Times New Roman" w:eastAsia="Times New Roman" w:hAnsi="Times New Roman"/>
                <w:b/>
                <w:bCs/>
                <w:sz w:val="24"/>
                <w:szCs w:val="24"/>
                <w:lang w:eastAsia="en-GB"/>
              </w:rPr>
              <w:t>contrat</w:t>
            </w:r>
            <w:proofErr w:type="spellEnd"/>
          </w:p>
        </w:tc>
        <w:tc>
          <w:tcPr>
            <w:tcW w:w="5953" w:type="dxa"/>
            <w:shd w:val="clear" w:color="auto" w:fill="auto"/>
          </w:tcPr>
          <w:p w14:paraId="69295C0F" w14:textId="77777777" w:rsidR="00FD11DE" w:rsidRPr="009B38F8" w:rsidRDefault="00FD11DE" w:rsidP="002E3602">
            <w:pPr>
              <w:spacing w:before="120" w:after="120" w:line="240" w:lineRule="auto"/>
              <w:rPr>
                <w:rFonts w:ascii="Times New Roman" w:eastAsia="Times New Roman" w:hAnsi="Times New Roman"/>
                <w:sz w:val="24"/>
                <w:szCs w:val="24"/>
                <w:lang w:val="fr-BE" w:eastAsia="en-GB"/>
              </w:rPr>
            </w:pPr>
            <w:r w:rsidRPr="009B38F8">
              <w:rPr>
                <w:rFonts w:ascii="Times New Roman" w:eastAsia="Times New Roman" w:hAnsi="Times New Roman"/>
                <w:sz w:val="24"/>
                <w:szCs w:val="24"/>
                <w:lang w:val="fr-BE" w:eastAsia="en-GB"/>
              </w:rPr>
              <w:t xml:space="preserve">&lt; </w:t>
            </w:r>
            <w:proofErr w:type="gramStart"/>
            <w:r w:rsidR="002E3602" w:rsidRPr="009B38F8">
              <w:rPr>
                <w:rFonts w:ascii="Times New Roman" w:eastAsia="Times New Roman" w:hAnsi="Times New Roman"/>
                <w:sz w:val="24"/>
                <w:szCs w:val="24"/>
                <w:highlight w:val="yellow"/>
                <w:lang w:val="fr-BE" w:eastAsia="en-GB"/>
              </w:rPr>
              <w:t>par</w:t>
            </w:r>
            <w:proofErr w:type="gramEnd"/>
            <w:r w:rsidR="002E3602" w:rsidRPr="009B38F8">
              <w:rPr>
                <w:rFonts w:ascii="Times New Roman" w:eastAsia="Times New Roman" w:hAnsi="Times New Roman"/>
                <w:sz w:val="24"/>
                <w:szCs w:val="24"/>
                <w:highlight w:val="yellow"/>
                <w:lang w:val="fr-BE" w:eastAsia="en-GB"/>
              </w:rPr>
              <w:t xml:space="preserve"> ex</w:t>
            </w:r>
            <w:r w:rsidRPr="009B38F8">
              <w:rPr>
                <w:rFonts w:ascii="Times New Roman" w:eastAsia="Times New Roman" w:hAnsi="Times New Roman"/>
                <w:sz w:val="24"/>
                <w:szCs w:val="24"/>
                <w:highlight w:val="yellow"/>
                <w:lang w:val="fr-BE" w:eastAsia="en-GB"/>
              </w:rPr>
              <w:t xml:space="preserve">. </w:t>
            </w:r>
            <w:r w:rsidR="002E3602" w:rsidRPr="009B38F8">
              <w:rPr>
                <w:rFonts w:ascii="Times New Roman" w:eastAsia="Times New Roman" w:hAnsi="Times New Roman"/>
                <w:sz w:val="24"/>
                <w:szCs w:val="24"/>
                <w:highlight w:val="yellow"/>
                <w:lang w:val="fr-BE" w:eastAsia="en-GB"/>
              </w:rPr>
              <w:t>contrat de subvention</w:t>
            </w:r>
            <w:r w:rsidRPr="009B38F8">
              <w:rPr>
                <w:rFonts w:ascii="Times New Roman" w:eastAsia="Times New Roman" w:hAnsi="Times New Roman"/>
                <w:sz w:val="24"/>
                <w:szCs w:val="24"/>
                <w:highlight w:val="yellow"/>
                <w:lang w:val="fr-BE" w:eastAsia="en-GB"/>
              </w:rPr>
              <w:t xml:space="preserve">, </w:t>
            </w:r>
            <w:r w:rsidR="002E3602" w:rsidRPr="009B38F8">
              <w:rPr>
                <w:rFonts w:ascii="Times New Roman" w:eastAsia="Times New Roman" w:hAnsi="Times New Roman"/>
                <w:sz w:val="24"/>
                <w:szCs w:val="24"/>
                <w:highlight w:val="yellow"/>
                <w:lang w:val="fr-BE" w:eastAsia="en-GB"/>
              </w:rPr>
              <w:t>devis-programme</w:t>
            </w:r>
            <w:r w:rsidR="00826648" w:rsidRPr="009B38F8">
              <w:rPr>
                <w:rFonts w:ascii="Times New Roman" w:eastAsia="Times New Roman" w:hAnsi="Times New Roman"/>
                <w:sz w:val="24"/>
                <w:szCs w:val="24"/>
                <w:highlight w:val="yellow"/>
                <w:lang w:val="fr-BE" w:eastAsia="en-GB"/>
              </w:rPr>
              <w:t xml:space="preserve">, </w:t>
            </w:r>
            <w:r w:rsidR="002E3602" w:rsidRPr="009B38F8">
              <w:rPr>
                <w:rFonts w:ascii="Times New Roman" w:eastAsia="Times New Roman" w:hAnsi="Times New Roman"/>
                <w:sz w:val="24"/>
                <w:szCs w:val="24"/>
                <w:highlight w:val="yellow"/>
                <w:lang w:val="fr-BE" w:eastAsia="en-GB"/>
              </w:rPr>
              <w:t xml:space="preserve">contrat de </w:t>
            </w:r>
            <w:r w:rsidR="00826648" w:rsidRPr="009B38F8">
              <w:rPr>
                <w:rFonts w:ascii="Times New Roman" w:eastAsia="Times New Roman" w:hAnsi="Times New Roman"/>
                <w:sz w:val="24"/>
                <w:szCs w:val="24"/>
                <w:highlight w:val="yellow"/>
                <w:lang w:val="fr-BE" w:eastAsia="en-GB"/>
              </w:rPr>
              <w:t>service</w:t>
            </w:r>
            <w:r w:rsidR="002E3602" w:rsidRPr="009B38F8">
              <w:rPr>
                <w:rFonts w:ascii="Times New Roman" w:eastAsia="Times New Roman" w:hAnsi="Times New Roman"/>
                <w:sz w:val="24"/>
                <w:szCs w:val="24"/>
                <w:highlight w:val="yellow"/>
                <w:lang w:val="fr-BE" w:eastAsia="en-GB"/>
              </w:rPr>
              <w:t>s</w:t>
            </w:r>
            <w:r w:rsidRPr="009B38F8">
              <w:rPr>
                <w:rFonts w:ascii="Times New Roman" w:eastAsia="Times New Roman" w:hAnsi="Times New Roman"/>
                <w:sz w:val="24"/>
                <w:szCs w:val="24"/>
                <w:highlight w:val="yellow"/>
                <w:lang w:val="fr-BE" w:eastAsia="en-GB"/>
              </w:rPr>
              <w:t>…&gt;</w:t>
            </w:r>
          </w:p>
        </w:tc>
      </w:tr>
      <w:tr w:rsidR="00E86F06" w:rsidRPr="001A4056" w14:paraId="00EC9809" w14:textId="77777777" w:rsidTr="5DD343F5">
        <w:tc>
          <w:tcPr>
            <w:tcW w:w="3261" w:type="dxa"/>
            <w:shd w:val="clear" w:color="auto" w:fill="auto"/>
          </w:tcPr>
          <w:p w14:paraId="6C980F14" w14:textId="77777777" w:rsidR="00E86F06"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hAnsi="Times New Roman"/>
                <w:sz w:val="24"/>
                <w:szCs w:val="24"/>
                <w:lang w:val="fr-BE"/>
              </w:rPr>
              <w:t>Rapport(s) financier(s) soumis à vérification</w:t>
            </w:r>
          </w:p>
        </w:tc>
        <w:tc>
          <w:tcPr>
            <w:tcW w:w="5953" w:type="dxa"/>
            <w:shd w:val="clear" w:color="auto" w:fill="auto"/>
          </w:tcPr>
          <w:p w14:paraId="20875732" w14:textId="77777777" w:rsidR="00E86F06" w:rsidRPr="009B38F8" w:rsidRDefault="002E3602" w:rsidP="006C50F6">
            <w:pPr>
              <w:spacing w:before="120" w:after="120" w:line="240" w:lineRule="auto"/>
              <w:rPr>
                <w:rFonts w:ascii="Times New Roman" w:eastAsia="Times New Roman" w:hAnsi="Times New Roman"/>
                <w:sz w:val="24"/>
                <w:szCs w:val="24"/>
                <w:highlight w:val="yellow"/>
                <w:lang w:val="nl-BE" w:eastAsia="en-GB"/>
              </w:rPr>
            </w:pPr>
            <w:r w:rsidRPr="009B38F8">
              <w:rPr>
                <w:rFonts w:ascii="Times New Roman" w:eastAsia="Times New Roman" w:hAnsi="Times New Roman"/>
                <w:sz w:val="24"/>
                <w:szCs w:val="24"/>
                <w:highlight w:val="yellow"/>
                <w:lang w:val="nl-BE" w:eastAsia="en-GB"/>
              </w:rPr>
              <w:t>&lt;JJ/MM/AAAA-JJ/MM/AAAA</w:t>
            </w:r>
            <w:r w:rsidR="00E86F06" w:rsidRPr="009B38F8">
              <w:rPr>
                <w:rFonts w:ascii="Times New Roman" w:eastAsia="Times New Roman" w:hAnsi="Times New Roman"/>
                <w:sz w:val="24"/>
                <w:szCs w:val="24"/>
                <w:highlight w:val="yellow"/>
                <w:lang w:val="nl-BE" w:eastAsia="en-GB"/>
              </w:rPr>
              <w:t>&gt;</w:t>
            </w:r>
          </w:p>
          <w:p w14:paraId="0328E66B" w14:textId="77777777" w:rsidR="00E86F06" w:rsidRPr="009B38F8" w:rsidRDefault="002E3602" w:rsidP="006C50F6">
            <w:pPr>
              <w:spacing w:before="120" w:after="120" w:line="240" w:lineRule="auto"/>
              <w:rPr>
                <w:rFonts w:ascii="Times New Roman" w:eastAsia="Times New Roman" w:hAnsi="Times New Roman"/>
                <w:sz w:val="24"/>
                <w:szCs w:val="24"/>
                <w:highlight w:val="yellow"/>
                <w:lang w:val="nl-BE" w:eastAsia="en-GB"/>
              </w:rPr>
            </w:pPr>
            <w:r w:rsidRPr="009B38F8">
              <w:rPr>
                <w:rFonts w:ascii="Times New Roman" w:eastAsia="Times New Roman" w:hAnsi="Times New Roman"/>
                <w:sz w:val="24"/>
                <w:szCs w:val="24"/>
                <w:highlight w:val="yellow"/>
                <w:lang w:val="nl-BE" w:eastAsia="en-GB"/>
              </w:rPr>
              <w:t>&lt;JJ/MM/AAAA-JJ/MM/AAAA</w:t>
            </w:r>
            <w:r w:rsidR="00E86F06" w:rsidRPr="009B38F8">
              <w:rPr>
                <w:rFonts w:ascii="Times New Roman" w:eastAsia="Times New Roman" w:hAnsi="Times New Roman"/>
                <w:sz w:val="24"/>
                <w:szCs w:val="24"/>
                <w:highlight w:val="yellow"/>
                <w:lang w:val="nl-BE" w:eastAsia="en-GB"/>
              </w:rPr>
              <w:t>&gt;</w:t>
            </w:r>
          </w:p>
          <w:p w14:paraId="531C54C3" w14:textId="77777777" w:rsidR="00E86F06" w:rsidRPr="009B38F8" w:rsidRDefault="002E3602" w:rsidP="006C50F6">
            <w:pPr>
              <w:spacing w:before="120" w:after="120" w:line="240" w:lineRule="auto"/>
              <w:rPr>
                <w:rFonts w:ascii="Times New Roman" w:eastAsia="Times New Roman" w:hAnsi="Times New Roman"/>
                <w:sz w:val="24"/>
                <w:szCs w:val="24"/>
                <w:lang w:val="nl-BE" w:eastAsia="en-GB"/>
              </w:rPr>
            </w:pPr>
            <w:r w:rsidRPr="009B38F8">
              <w:rPr>
                <w:rFonts w:ascii="Times New Roman" w:eastAsia="Times New Roman" w:hAnsi="Times New Roman"/>
                <w:sz w:val="24"/>
                <w:szCs w:val="24"/>
                <w:highlight w:val="yellow"/>
                <w:lang w:val="nl-BE" w:eastAsia="en-GB"/>
              </w:rPr>
              <w:t>&lt;JJ/MM/AAAA-JJ/MM/AAAA</w:t>
            </w:r>
            <w:r w:rsidR="00E86F06" w:rsidRPr="009B38F8">
              <w:rPr>
                <w:rFonts w:ascii="Times New Roman" w:eastAsia="Times New Roman" w:hAnsi="Times New Roman"/>
                <w:sz w:val="24"/>
                <w:szCs w:val="24"/>
                <w:highlight w:val="yellow"/>
                <w:lang w:val="nl-BE" w:eastAsia="en-GB"/>
              </w:rPr>
              <w:t>&gt;</w:t>
            </w:r>
          </w:p>
        </w:tc>
      </w:tr>
      <w:tr w:rsidR="006144CC" w:rsidRPr="009B38F8" w14:paraId="03BCC896" w14:textId="77777777" w:rsidTr="5DD343F5">
        <w:tc>
          <w:tcPr>
            <w:tcW w:w="3261" w:type="dxa"/>
            <w:shd w:val="clear" w:color="auto" w:fill="auto"/>
          </w:tcPr>
          <w:p w14:paraId="0F913790" w14:textId="77777777" w:rsidR="006144CC" w:rsidRPr="009B38F8" w:rsidRDefault="002E3602" w:rsidP="006C50F6">
            <w:pPr>
              <w:spacing w:before="120" w:after="120" w:line="240" w:lineRule="auto"/>
              <w:rPr>
                <w:rFonts w:ascii="Times New Roman" w:eastAsia="Times New Roman" w:hAnsi="Times New Roman"/>
                <w:b/>
                <w:bCs/>
                <w:sz w:val="24"/>
                <w:szCs w:val="24"/>
                <w:lang w:val="fr-BE" w:eastAsia="en-GB"/>
              </w:rPr>
            </w:pPr>
            <w:r w:rsidRPr="009B38F8">
              <w:rPr>
                <w:rFonts w:ascii="Times New Roman" w:eastAsia="Times New Roman" w:hAnsi="Times New Roman"/>
                <w:b/>
                <w:bCs/>
                <w:sz w:val="24"/>
                <w:szCs w:val="24"/>
                <w:lang w:val="fr-BE" w:eastAsia="en-GB"/>
              </w:rPr>
              <w:t>Autorité contractante de la vérification des dépenses</w:t>
            </w:r>
          </w:p>
        </w:tc>
        <w:tc>
          <w:tcPr>
            <w:tcW w:w="5953" w:type="dxa"/>
            <w:shd w:val="clear" w:color="auto" w:fill="auto"/>
          </w:tcPr>
          <w:p w14:paraId="510D3BD2" w14:textId="77777777" w:rsidR="006144CC" w:rsidRPr="009B38F8" w:rsidRDefault="006144CC" w:rsidP="002E3602">
            <w:pPr>
              <w:spacing w:before="120" w:after="120" w:line="240" w:lineRule="auto"/>
              <w:rPr>
                <w:rFonts w:ascii="Times New Roman" w:eastAsia="Times New Roman" w:hAnsi="Times New Roman"/>
                <w:sz w:val="24"/>
                <w:szCs w:val="24"/>
                <w:lang w:val="fr-BE" w:eastAsia="en-GB"/>
              </w:rPr>
            </w:pPr>
            <w:r w:rsidRPr="009B38F8">
              <w:rPr>
                <w:rFonts w:ascii="Times New Roman" w:eastAsia="Times New Roman" w:hAnsi="Times New Roman"/>
                <w:sz w:val="24"/>
                <w:szCs w:val="24"/>
                <w:highlight w:val="yellow"/>
                <w:lang w:val="fr-BE" w:eastAsia="en-GB"/>
              </w:rPr>
              <w:t>&lt;</w:t>
            </w:r>
            <w:proofErr w:type="gramStart"/>
            <w:r w:rsidR="002E3602" w:rsidRPr="009B38F8">
              <w:rPr>
                <w:rFonts w:ascii="Times New Roman" w:eastAsia="Times New Roman" w:hAnsi="Times New Roman"/>
                <w:sz w:val="24"/>
                <w:szCs w:val="24"/>
                <w:highlight w:val="yellow"/>
                <w:lang w:val="fr-BE" w:eastAsia="en-GB"/>
              </w:rPr>
              <w:t>spécifier</w:t>
            </w:r>
            <w:proofErr w:type="gramEnd"/>
            <w:r w:rsidR="002E3602" w:rsidRPr="009B38F8">
              <w:rPr>
                <w:rFonts w:ascii="Times New Roman" w:eastAsia="Times New Roman" w:hAnsi="Times New Roman"/>
                <w:sz w:val="24"/>
                <w:szCs w:val="24"/>
                <w:highlight w:val="yellow"/>
                <w:lang w:val="fr-BE" w:eastAsia="en-GB"/>
              </w:rPr>
              <w:t xml:space="preserve"> l’unité du siège ou de la Délégation</w:t>
            </w:r>
            <w:r w:rsidRPr="009B38F8">
              <w:rPr>
                <w:rFonts w:ascii="Times New Roman" w:eastAsia="Times New Roman" w:hAnsi="Times New Roman"/>
                <w:sz w:val="24"/>
                <w:szCs w:val="24"/>
                <w:highlight w:val="yellow"/>
                <w:lang w:val="fr-BE" w:eastAsia="en-GB"/>
              </w:rPr>
              <w:t>&gt;</w:t>
            </w:r>
          </w:p>
        </w:tc>
      </w:tr>
      <w:tr w:rsidR="00B20607" w:rsidRPr="009B38F8" w14:paraId="593E2A70" w14:textId="77777777" w:rsidTr="5DD343F5">
        <w:tc>
          <w:tcPr>
            <w:tcW w:w="3261" w:type="dxa"/>
            <w:shd w:val="clear" w:color="auto" w:fill="auto"/>
          </w:tcPr>
          <w:p w14:paraId="7C67E3D4" w14:textId="77777777" w:rsidR="00B20607"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eastAsia="Times New Roman" w:hAnsi="Times New Roman"/>
                <w:b/>
                <w:bCs/>
                <w:sz w:val="24"/>
                <w:szCs w:val="24"/>
                <w:lang w:val="fr-BE" w:eastAsia="en-GB"/>
              </w:rPr>
              <w:t>Entité déclarante et autres entités ayant engagé des dépenses</w:t>
            </w:r>
            <w:r w:rsidR="00EB4DD9" w:rsidRPr="009B38F8">
              <w:rPr>
                <w:rStyle w:val="FootnoteReference"/>
                <w:rFonts w:ascii="Times New Roman" w:hAnsi="Times New Roman"/>
                <w:sz w:val="24"/>
                <w:szCs w:val="24"/>
              </w:rPr>
              <w:footnoteReference w:id="2"/>
            </w:r>
          </w:p>
        </w:tc>
        <w:tc>
          <w:tcPr>
            <w:tcW w:w="5953" w:type="dxa"/>
            <w:shd w:val="clear" w:color="auto" w:fill="auto"/>
          </w:tcPr>
          <w:p w14:paraId="389C24D7" w14:textId="77777777" w:rsidR="00B20607" w:rsidRPr="009B38F8" w:rsidRDefault="002E3602" w:rsidP="006C50F6">
            <w:pPr>
              <w:spacing w:before="120" w:after="120" w:line="240" w:lineRule="auto"/>
              <w:rPr>
                <w:rFonts w:ascii="Times New Roman" w:eastAsia="Times New Roman" w:hAnsi="Times New Roman"/>
                <w:sz w:val="24"/>
                <w:szCs w:val="24"/>
                <w:lang w:val="fr-BE" w:eastAsia="en-GB"/>
              </w:rPr>
            </w:pPr>
            <w:r w:rsidRPr="009B38F8">
              <w:rPr>
                <w:rFonts w:ascii="Times New Roman" w:eastAsia="Times New Roman" w:hAnsi="Times New Roman"/>
                <w:sz w:val="24"/>
                <w:szCs w:val="24"/>
                <w:lang w:val="fr-BE" w:eastAsia="en-GB"/>
              </w:rPr>
              <w:t xml:space="preserve">&lt; </w:t>
            </w:r>
            <w:r w:rsidRPr="009B38F8">
              <w:rPr>
                <w:rFonts w:ascii="Times New Roman" w:hAnsi="Times New Roman"/>
                <w:sz w:val="24"/>
                <w:szCs w:val="24"/>
                <w:highlight w:val="yellow"/>
                <w:lang w:val="fr-BE"/>
              </w:rPr>
              <w:t>Indiquez l’entité déclarante et les autres entités ayant engagé des dépenses et fournissez les informations essentielles sur leur forme juridique, leur nationalité, leur taille, leur(s) domaine(s) d’activité principal/principaux et les autres éléments jugés pertinents –</w:t>
            </w:r>
            <w:r w:rsidRPr="009B38F8">
              <w:rPr>
                <w:rFonts w:ascii="Times New Roman" w:hAnsi="Times New Roman"/>
                <w:sz w:val="24"/>
                <w:szCs w:val="24"/>
                <w:lang w:val="fr-BE"/>
              </w:rPr>
              <w:t xml:space="preserve"> </w:t>
            </w:r>
            <w:r w:rsidRPr="009B38F8">
              <w:rPr>
                <w:rFonts w:ascii="Times New Roman" w:hAnsi="Times New Roman"/>
                <w:sz w:val="24"/>
                <w:szCs w:val="24"/>
                <w:highlight w:val="yellow"/>
                <w:lang w:val="fr-BE"/>
              </w:rPr>
              <w:t>200 mots maximum</w:t>
            </w:r>
            <w:r w:rsidRPr="009B38F8">
              <w:rPr>
                <w:rFonts w:ascii="Times New Roman" w:hAnsi="Times New Roman"/>
                <w:sz w:val="24"/>
                <w:szCs w:val="24"/>
                <w:lang w:val="fr-BE"/>
              </w:rPr>
              <w:t xml:space="preserve"> </w:t>
            </w:r>
            <w:r w:rsidR="00B20607" w:rsidRPr="009B38F8">
              <w:rPr>
                <w:rFonts w:ascii="Times New Roman" w:eastAsia="Times New Roman" w:hAnsi="Times New Roman"/>
                <w:sz w:val="24"/>
                <w:szCs w:val="24"/>
                <w:lang w:val="fr-BE" w:eastAsia="en-GB"/>
              </w:rPr>
              <w:t>&gt;</w:t>
            </w:r>
          </w:p>
        </w:tc>
      </w:tr>
      <w:tr w:rsidR="00B20607" w:rsidRPr="009B38F8" w14:paraId="0661D57F" w14:textId="77777777" w:rsidTr="5DD343F5">
        <w:tc>
          <w:tcPr>
            <w:tcW w:w="3261" w:type="dxa"/>
            <w:shd w:val="clear" w:color="auto" w:fill="auto"/>
          </w:tcPr>
          <w:p w14:paraId="40EEFED4" w14:textId="77777777" w:rsidR="00B20607"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eastAsia="Times New Roman" w:hAnsi="Times New Roman"/>
                <w:b/>
                <w:bCs/>
                <w:sz w:val="24"/>
                <w:szCs w:val="24"/>
                <w:lang w:val="fr-BE" w:eastAsia="en-GB"/>
              </w:rPr>
              <w:t>Lieu(x) où le contrat est mis en œuvre</w:t>
            </w:r>
          </w:p>
        </w:tc>
        <w:tc>
          <w:tcPr>
            <w:tcW w:w="5953" w:type="dxa"/>
            <w:shd w:val="clear" w:color="auto" w:fill="auto"/>
          </w:tcPr>
          <w:p w14:paraId="2BB2D353" w14:textId="77777777" w:rsidR="00B20607" w:rsidRPr="009B38F8" w:rsidRDefault="00B20607" w:rsidP="006C50F6">
            <w:pPr>
              <w:spacing w:before="120" w:after="120" w:line="240" w:lineRule="auto"/>
              <w:rPr>
                <w:rFonts w:ascii="Times New Roman" w:eastAsia="Times New Roman" w:hAnsi="Times New Roman"/>
                <w:sz w:val="24"/>
                <w:szCs w:val="24"/>
                <w:lang w:val="fr-BE" w:eastAsia="en-GB"/>
              </w:rPr>
            </w:pPr>
          </w:p>
        </w:tc>
      </w:tr>
      <w:tr w:rsidR="00B20607" w:rsidRPr="009B38F8" w14:paraId="4950664C" w14:textId="77777777" w:rsidTr="5DD343F5">
        <w:tc>
          <w:tcPr>
            <w:tcW w:w="3261" w:type="dxa"/>
            <w:shd w:val="clear" w:color="auto" w:fill="auto"/>
          </w:tcPr>
          <w:p w14:paraId="72482168" w14:textId="77777777" w:rsidR="00B20607"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eastAsia="Times New Roman" w:hAnsi="Times New Roman"/>
                <w:b/>
                <w:bCs/>
                <w:sz w:val="24"/>
                <w:szCs w:val="24"/>
                <w:lang w:val="fr-BE" w:eastAsia="en-GB"/>
              </w:rPr>
              <w:t>Période de mise en œuvre du contrat</w:t>
            </w:r>
          </w:p>
        </w:tc>
        <w:tc>
          <w:tcPr>
            <w:tcW w:w="5953" w:type="dxa"/>
            <w:shd w:val="clear" w:color="auto" w:fill="auto"/>
          </w:tcPr>
          <w:p w14:paraId="54367C6E" w14:textId="77777777" w:rsidR="00B20607" w:rsidRPr="009B38F8" w:rsidRDefault="00B20607" w:rsidP="006C50F6">
            <w:pPr>
              <w:spacing w:before="120" w:after="120" w:line="240" w:lineRule="auto"/>
              <w:rPr>
                <w:rFonts w:ascii="Times New Roman" w:eastAsia="Times New Roman" w:hAnsi="Times New Roman"/>
                <w:sz w:val="24"/>
                <w:szCs w:val="24"/>
                <w:lang w:val="fr-BE" w:eastAsia="en-GB"/>
              </w:rPr>
            </w:pPr>
          </w:p>
        </w:tc>
      </w:tr>
      <w:tr w:rsidR="00B20607" w:rsidRPr="009B38F8" w14:paraId="0F0118C6" w14:textId="77777777" w:rsidTr="5DD343F5">
        <w:tc>
          <w:tcPr>
            <w:tcW w:w="3261" w:type="dxa"/>
            <w:shd w:val="clear" w:color="auto" w:fill="auto"/>
          </w:tcPr>
          <w:p w14:paraId="2C713F63" w14:textId="77777777" w:rsidR="00B20607"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eastAsia="Times New Roman" w:hAnsi="Times New Roman"/>
                <w:b/>
                <w:bCs/>
                <w:sz w:val="24"/>
                <w:szCs w:val="24"/>
                <w:lang w:val="fr-BE" w:eastAsia="en-GB"/>
              </w:rPr>
              <w:t>Stade de la mise en œuvre du contrat</w:t>
            </w:r>
          </w:p>
        </w:tc>
        <w:tc>
          <w:tcPr>
            <w:tcW w:w="5953" w:type="dxa"/>
            <w:shd w:val="clear" w:color="auto" w:fill="auto"/>
          </w:tcPr>
          <w:p w14:paraId="0F998146" w14:textId="77777777" w:rsidR="00B20607" w:rsidRPr="009B38F8" w:rsidRDefault="00B20607" w:rsidP="002E3602">
            <w:pPr>
              <w:spacing w:before="120" w:after="120" w:line="240" w:lineRule="auto"/>
              <w:rPr>
                <w:rFonts w:ascii="Times New Roman" w:eastAsia="Times New Roman" w:hAnsi="Times New Roman"/>
                <w:sz w:val="24"/>
                <w:szCs w:val="24"/>
                <w:lang w:val="fr-BE" w:eastAsia="en-GB"/>
              </w:rPr>
            </w:pPr>
            <w:r w:rsidRPr="009B38F8">
              <w:rPr>
                <w:rFonts w:ascii="Times New Roman" w:eastAsia="Times New Roman" w:hAnsi="Times New Roman"/>
                <w:sz w:val="24"/>
                <w:szCs w:val="24"/>
                <w:lang w:val="fr-BE" w:eastAsia="en-GB"/>
              </w:rPr>
              <w:t xml:space="preserve">&lt; </w:t>
            </w:r>
            <w:proofErr w:type="gramStart"/>
            <w:r w:rsidR="002E3602" w:rsidRPr="009B38F8">
              <w:rPr>
                <w:rFonts w:ascii="Times New Roman" w:eastAsia="Times New Roman" w:hAnsi="Times New Roman"/>
                <w:sz w:val="24"/>
                <w:szCs w:val="24"/>
                <w:highlight w:val="yellow"/>
                <w:lang w:val="fr-BE" w:eastAsia="en-GB"/>
              </w:rPr>
              <w:t>indiquer</w:t>
            </w:r>
            <w:proofErr w:type="gramEnd"/>
            <w:r w:rsidR="002E3602" w:rsidRPr="009B38F8">
              <w:rPr>
                <w:rFonts w:ascii="Times New Roman" w:eastAsia="Times New Roman" w:hAnsi="Times New Roman"/>
                <w:sz w:val="24"/>
                <w:szCs w:val="24"/>
                <w:highlight w:val="yellow"/>
                <w:lang w:val="fr-BE" w:eastAsia="en-GB"/>
              </w:rPr>
              <w:t xml:space="preserve"> en cours ou terminé</w:t>
            </w:r>
            <w:r w:rsidRPr="009B38F8">
              <w:rPr>
                <w:rFonts w:ascii="Times New Roman" w:eastAsia="Times New Roman" w:hAnsi="Times New Roman"/>
                <w:sz w:val="24"/>
                <w:szCs w:val="24"/>
                <w:lang w:val="fr-BE" w:eastAsia="en-GB"/>
              </w:rPr>
              <w:t xml:space="preserve"> &gt;</w:t>
            </w:r>
          </w:p>
        </w:tc>
      </w:tr>
      <w:tr w:rsidR="00B20607" w:rsidRPr="009B38F8" w14:paraId="28812E89" w14:textId="77777777" w:rsidTr="5DD343F5">
        <w:tc>
          <w:tcPr>
            <w:tcW w:w="3261" w:type="dxa"/>
            <w:shd w:val="clear" w:color="auto" w:fill="auto"/>
          </w:tcPr>
          <w:p w14:paraId="38201C34" w14:textId="77777777" w:rsidR="00B20607"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eastAsia="Times New Roman" w:hAnsi="Times New Roman"/>
                <w:b/>
                <w:bCs/>
                <w:sz w:val="24"/>
                <w:szCs w:val="24"/>
                <w:lang w:val="fr-BE" w:eastAsia="en-GB"/>
              </w:rPr>
              <w:t>Objectifs généraux et spécifiques du contrat</w:t>
            </w:r>
          </w:p>
        </w:tc>
        <w:tc>
          <w:tcPr>
            <w:tcW w:w="5953" w:type="dxa"/>
            <w:shd w:val="clear" w:color="auto" w:fill="auto"/>
          </w:tcPr>
          <w:p w14:paraId="42E6BA2D" w14:textId="77777777" w:rsidR="00B20607" w:rsidRPr="009B38F8" w:rsidRDefault="00B20607" w:rsidP="006C50F6">
            <w:pPr>
              <w:spacing w:before="120" w:after="120" w:line="240" w:lineRule="auto"/>
              <w:rPr>
                <w:rFonts w:ascii="Times New Roman" w:eastAsia="Times New Roman" w:hAnsi="Times New Roman"/>
                <w:b/>
                <w:sz w:val="24"/>
                <w:szCs w:val="24"/>
                <w:lang w:val="fr-BE" w:eastAsia="en-GB"/>
              </w:rPr>
            </w:pPr>
          </w:p>
        </w:tc>
      </w:tr>
      <w:tr w:rsidR="00B20607" w:rsidRPr="009B38F8" w14:paraId="4E82BA5F" w14:textId="77777777" w:rsidTr="5DD343F5">
        <w:tc>
          <w:tcPr>
            <w:tcW w:w="3261" w:type="dxa"/>
            <w:shd w:val="clear" w:color="auto" w:fill="auto"/>
          </w:tcPr>
          <w:p w14:paraId="7EE2FD9B" w14:textId="77777777" w:rsidR="00B20607" w:rsidRPr="009B38F8" w:rsidRDefault="002E3602" w:rsidP="006C50F6">
            <w:pPr>
              <w:spacing w:before="120" w:after="120" w:line="240" w:lineRule="auto"/>
              <w:rPr>
                <w:rFonts w:ascii="Times New Roman" w:eastAsia="Times New Roman" w:hAnsi="Times New Roman"/>
                <w:b/>
                <w:sz w:val="24"/>
                <w:szCs w:val="24"/>
                <w:lang w:val="fr-BE" w:eastAsia="en-GB"/>
              </w:rPr>
            </w:pPr>
            <w:r w:rsidRPr="009B38F8">
              <w:rPr>
                <w:rFonts w:ascii="Times New Roman" w:eastAsia="Times New Roman" w:hAnsi="Times New Roman"/>
                <w:b/>
                <w:bCs/>
                <w:sz w:val="24"/>
                <w:szCs w:val="24"/>
                <w:lang w:val="fr-BE" w:eastAsia="en-GB"/>
              </w:rPr>
              <w:t>Description synthétique des activités, des résultats et du groupe cible</w:t>
            </w:r>
            <w:r w:rsidR="00B20607" w:rsidRPr="009B38F8">
              <w:rPr>
                <w:rFonts w:ascii="Times New Roman" w:eastAsia="Times New Roman" w:hAnsi="Times New Roman"/>
                <w:b/>
                <w:bCs/>
                <w:sz w:val="24"/>
                <w:szCs w:val="24"/>
                <w:lang w:val="fr-BE" w:eastAsia="en-GB"/>
              </w:rPr>
              <w:t xml:space="preserve"> </w:t>
            </w:r>
          </w:p>
        </w:tc>
        <w:tc>
          <w:tcPr>
            <w:tcW w:w="5953" w:type="dxa"/>
            <w:shd w:val="clear" w:color="auto" w:fill="auto"/>
          </w:tcPr>
          <w:p w14:paraId="65281A38" w14:textId="77777777" w:rsidR="00B20607" w:rsidRPr="009B38F8" w:rsidRDefault="00125F01" w:rsidP="002E3602">
            <w:pPr>
              <w:spacing w:before="120" w:after="120" w:line="240" w:lineRule="auto"/>
              <w:rPr>
                <w:rFonts w:ascii="Times New Roman" w:eastAsia="Times New Roman" w:hAnsi="Times New Roman"/>
                <w:sz w:val="24"/>
                <w:szCs w:val="24"/>
                <w:lang w:eastAsia="en-GB"/>
              </w:rPr>
            </w:pPr>
            <w:r w:rsidRPr="009B38F8">
              <w:rPr>
                <w:rFonts w:ascii="Times New Roman" w:eastAsia="Times New Roman" w:hAnsi="Times New Roman"/>
                <w:sz w:val="24"/>
                <w:szCs w:val="24"/>
                <w:lang w:eastAsia="en-GB"/>
              </w:rPr>
              <w:t>&lt;</w:t>
            </w:r>
            <w:r w:rsidRPr="009B38F8">
              <w:rPr>
                <w:rFonts w:ascii="Times New Roman" w:eastAsia="Times New Roman" w:hAnsi="Times New Roman"/>
                <w:sz w:val="24"/>
                <w:szCs w:val="24"/>
                <w:highlight w:val="yellow"/>
                <w:lang w:eastAsia="en-GB"/>
              </w:rPr>
              <w:t xml:space="preserve"> 300 </w:t>
            </w:r>
            <w:r w:rsidR="002E3602" w:rsidRPr="009B38F8">
              <w:rPr>
                <w:rFonts w:ascii="Times New Roman" w:eastAsia="Times New Roman" w:hAnsi="Times New Roman"/>
                <w:sz w:val="24"/>
                <w:szCs w:val="24"/>
                <w:highlight w:val="yellow"/>
                <w:lang w:eastAsia="en-GB"/>
              </w:rPr>
              <w:t>mots maximum</w:t>
            </w:r>
            <w:r w:rsidR="002E3602" w:rsidRPr="009B38F8">
              <w:rPr>
                <w:rFonts w:ascii="Times New Roman" w:eastAsia="Times New Roman" w:hAnsi="Times New Roman"/>
                <w:sz w:val="24"/>
                <w:szCs w:val="24"/>
                <w:lang w:eastAsia="en-GB"/>
              </w:rPr>
              <w:t xml:space="preserve"> </w:t>
            </w:r>
            <w:r w:rsidRPr="009B38F8">
              <w:rPr>
                <w:rFonts w:ascii="Times New Roman" w:eastAsia="Times New Roman" w:hAnsi="Times New Roman"/>
                <w:sz w:val="24"/>
                <w:szCs w:val="24"/>
                <w:lang w:eastAsia="en-GB"/>
              </w:rPr>
              <w:t>&gt;</w:t>
            </w:r>
          </w:p>
        </w:tc>
      </w:tr>
    </w:tbl>
    <w:p w14:paraId="0834BB29" w14:textId="77777777" w:rsidR="005B058F" w:rsidRPr="009B38F8" w:rsidRDefault="005B058F" w:rsidP="00B5014A">
      <w:pPr>
        <w:spacing w:after="120"/>
        <w:rPr>
          <w:rFonts w:ascii="Times New Roman" w:hAnsi="Times New Roman"/>
          <w:i/>
          <w:sz w:val="24"/>
          <w:szCs w:val="24"/>
        </w:rPr>
        <w:sectPr w:rsidR="005B058F" w:rsidRPr="009B38F8" w:rsidSect="000A4DEE">
          <w:pgSz w:w="11906" w:h="16838"/>
          <w:pgMar w:top="1417" w:right="1417" w:bottom="1417" w:left="1417" w:header="708" w:footer="708" w:gutter="0"/>
          <w:cols w:space="708"/>
          <w:docGrid w:linePitch="360"/>
        </w:sectPr>
      </w:pPr>
    </w:p>
    <w:p w14:paraId="69FCD5E7" w14:textId="77777777" w:rsidR="00356D83" w:rsidRPr="009B38F8" w:rsidRDefault="00356D83">
      <w:pPr>
        <w:pStyle w:val="Heading2"/>
        <w:rPr>
          <w:rFonts w:ascii="Times New Roman" w:hAnsi="Times New Roman"/>
          <w:i/>
          <w:color w:val="auto"/>
          <w:sz w:val="24"/>
          <w:szCs w:val="24"/>
          <w:lang w:val="fr-BE"/>
        </w:rPr>
      </w:pPr>
      <w:r w:rsidRPr="009B38F8">
        <w:rPr>
          <w:rFonts w:ascii="Times New Roman" w:hAnsi="Times New Roman"/>
          <w:i/>
          <w:iCs/>
          <w:color w:val="auto"/>
          <w:sz w:val="24"/>
          <w:szCs w:val="24"/>
          <w:lang w:val="fr-BE"/>
        </w:rPr>
        <w:lastRenderedPageBreak/>
        <w:t>1.2</w:t>
      </w:r>
      <w:r w:rsidR="00584941" w:rsidRPr="009B38F8">
        <w:rPr>
          <w:rFonts w:ascii="Times New Roman" w:hAnsi="Times New Roman"/>
          <w:i/>
          <w:iCs/>
          <w:color w:val="auto"/>
          <w:sz w:val="24"/>
          <w:szCs w:val="24"/>
          <w:lang w:val="fr-BE"/>
        </w:rPr>
        <w:t>.</w:t>
      </w:r>
      <w:r w:rsidRPr="009B38F8">
        <w:rPr>
          <w:rFonts w:ascii="Times New Roman" w:hAnsi="Times New Roman"/>
          <w:i/>
          <w:iCs/>
          <w:color w:val="auto"/>
          <w:sz w:val="24"/>
          <w:szCs w:val="24"/>
          <w:lang w:val="fr-BE"/>
        </w:rPr>
        <w:t xml:space="preserve"> </w:t>
      </w:r>
      <w:r w:rsidR="00582BCE" w:rsidRPr="009B38F8">
        <w:rPr>
          <w:rFonts w:ascii="Times New Roman" w:hAnsi="Times New Roman"/>
          <w:i/>
          <w:color w:val="auto"/>
          <w:sz w:val="24"/>
          <w:szCs w:val="24"/>
          <w:lang w:val="fr-BE"/>
        </w:rPr>
        <w:t>Informations financières de base sur le contrat (au moment de la vérification)</w:t>
      </w:r>
    </w:p>
    <w:p w14:paraId="23A70019" w14:textId="77777777" w:rsidR="008004C4" w:rsidRPr="009B38F8" w:rsidRDefault="008004C4" w:rsidP="008004C4">
      <w:pPr>
        <w:rPr>
          <w:rFonts w:ascii="Times New Roman" w:hAnsi="Times New Roman"/>
          <w:sz w:val="24"/>
          <w:szCs w:val="24"/>
          <w:lang w:val="fr-BE"/>
        </w:rPr>
      </w:pPr>
    </w:p>
    <w:p w14:paraId="58BB7840" w14:textId="77777777" w:rsidR="009F2E82" w:rsidRPr="009B38F8" w:rsidRDefault="009F2E82" w:rsidP="009F2E82">
      <w:pPr>
        <w:pStyle w:val="ListParagraph"/>
        <w:numPr>
          <w:ilvl w:val="0"/>
          <w:numId w:val="7"/>
        </w:numPr>
        <w:spacing w:before="120" w:after="360" w:line="240" w:lineRule="auto"/>
        <w:contextualSpacing w:val="0"/>
        <w:rPr>
          <w:rFonts w:ascii="Times New Roman" w:eastAsia="Times New Roman" w:hAnsi="Times New Roman"/>
          <w:b/>
          <w:snapToGrid w:val="0"/>
          <w:vanish/>
          <w:sz w:val="24"/>
          <w:szCs w:val="24"/>
          <w:lang w:val="fr-BE" w:eastAsia="en-GB"/>
        </w:rPr>
      </w:pPr>
    </w:p>
    <w:p w14:paraId="2B011FCB" w14:textId="77777777" w:rsidR="009F2E82" w:rsidRPr="009B38F8" w:rsidRDefault="009F2E82" w:rsidP="009F2E82">
      <w:pPr>
        <w:pStyle w:val="ListParagraph"/>
        <w:numPr>
          <w:ilvl w:val="1"/>
          <w:numId w:val="7"/>
        </w:numPr>
        <w:spacing w:before="120" w:after="180" w:line="240" w:lineRule="auto"/>
        <w:contextualSpacing w:val="0"/>
        <w:rPr>
          <w:rFonts w:ascii="Times New Roman" w:eastAsia="Times New Roman" w:hAnsi="Times New Roman"/>
          <w:b/>
          <w:snapToGrid w:val="0"/>
          <w:vanish/>
          <w:sz w:val="24"/>
          <w:szCs w:val="24"/>
          <w:lang w:val="fr-BE" w:eastAsia="en-GB"/>
        </w:rPr>
      </w:pPr>
    </w:p>
    <w:p w14:paraId="652D81D7" w14:textId="77777777" w:rsidR="009F2E82" w:rsidRPr="009B38F8" w:rsidRDefault="009F2E82" w:rsidP="009F2E82">
      <w:pPr>
        <w:pStyle w:val="ListParagraph"/>
        <w:numPr>
          <w:ilvl w:val="1"/>
          <w:numId w:val="7"/>
        </w:numPr>
        <w:spacing w:before="120" w:after="180" w:line="240" w:lineRule="auto"/>
        <w:contextualSpacing w:val="0"/>
        <w:rPr>
          <w:rFonts w:ascii="Times New Roman" w:eastAsia="Times New Roman" w:hAnsi="Times New Roman"/>
          <w:b/>
          <w:snapToGrid w:val="0"/>
          <w:vanish/>
          <w:sz w:val="24"/>
          <w:szCs w:val="24"/>
          <w:lang w:val="fr-BE" w:eastAsia="en-GB"/>
        </w:rPr>
      </w:pPr>
    </w:p>
    <w:p w14:paraId="1DDAFFCE" w14:textId="77777777" w:rsidR="00521D34" w:rsidRPr="009B38F8" w:rsidRDefault="00582BCE" w:rsidP="0080546F">
      <w:pPr>
        <w:pStyle w:val="EUReport3"/>
        <w:rPr>
          <w:rFonts w:ascii="Times New Roman" w:hAnsi="Times New Roman" w:cs="Times New Roman"/>
          <w:b/>
          <w:bCs/>
          <w:snapToGrid w:val="0"/>
          <w:sz w:val="24"/>
          <w:szCs w:val="24"/>
          <w:lang w:val="en-GB"/>
        </w:rPr>
      </w:pPr>
      <w:proofErr w:type="spellStart"/>
      <w:r w:rsidRPr="009B38F8">
        <w:rPr>
          <w:rFonts w:ascii="Times New Roman" w:hAnsi="Times New Roman" w:cs="Times New Roman"/>
          <w:b/>
          <w:bCs/>
          <w:snapToGrid w:val="0"/>
          <w:sz w:val="24"/>
          <w:szCs w:val="24"/>
          <w:lang w:val="en-GB"/>
        </w:rPr>
        <w:t>Dépenses</w:t>
      </w:r>
      <w:proofErr w:type="spellEnd"/>
    </w:p>
    <w:tbl>
      <w:tblPr>
        <w:tblW w:w="8880" w:type="dxa"/>
        <w:tblInd w:w="93" w:type="dxa"/>
        <w:tblLook w:val="04A0" w:firstRow="1" w:lastRow="0" w:firstColumn="1" w:lastColumn="0" w:noHBand="0" w:noVBand="1"/>
      </w:tblPr>
      <w:tblGrid>
        <w:gridCol w:w="3320"/>
        <w:gridCol w:w="2780"/>
        <w:gridCol w:w="2780"/>
      </w:tblGrid>
      <w:tr w:rsidR="00521D34" w:rsidRPr="009B38F8" w14:paraId="70D7CA08" w14:textId="77777777" w:rsidTr="008D652A">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44E7C" w14:textId="77777777" w:rsidR="00521D34" w:rsidRPr="009B38F8" w:rsidRDefault="00582BCE" w:rsidP="004777A2">
            <w:pPr>
              <w:spacing w:before="60" w:after="60" w:line="240" w:lineRule="auto"/>
              <w:jc w:val="center"/>
              <w:rPr>
                <w:rFonts w:ascii="Times New Roman" w:eastAsia="Times New Roman" w:hAnsi="Times New Roman"/>
                <w:b/>
                <w:bCs/>
                <w:color w:val="000000"/>
                <w:sz w:val="24"/>
                <w:szCs w:val="24"/>
                <w:lang w:eastAsia="en-GB"/>
              </w:rPr>
            </w:pPr>
            <w:proofErr w:type="spellStart"/>
            <w:r w:rsidRPr="009B38F8">
              <w:rPr>
                <w:rFonts w:ascii="Times New Roman" w:eastAsia="Times New Roman" w:hAnsi="Times New Roman"/>
                <w:b/>
                <w:bCs/>
                <w:color w:val="000000"/>
                <w:sz w:val="24"/>
                <w:szCs w:val="24"/>
                <w:lang w:eastAsia="en-GB"/>
              </w:rPr>
              <w:t>Postes</w:t>
            </w:r>
            <w:proofErr w:type="spellEnd"/>
            <w:r w:rsidRPr="009B38F8">
              <w:rPr>
                <w:rFonts w:ascii="Times New Roman" w:eastAsia="Times New Roman" w:hAnsi="Times New Roman"/>
                <w:b/>
                <w:bCs/>
                <w:color w:val="000000"/>
                <w:sz w:val="24"/>
                <w:szCs w:val="24"/>
                <w:lang w:eastAsia="en-GB"/>
              </w:rPr>
              <w:t xml:space="preserve"> </w:t>
            </w:r>
            <w:proofErr w:type="spellStart"/>
            <w:r w:rsidRPr="009B38F8">
              <w:rPr>
                <w:rFonts w:ascii="Times New Roman" w:eastAsia="Times New Roman" w:hAnsi="Times New Roman"/>
                <w:b/>
                <w:bCs/>
                <w:color w:val="000000"/>
                <w:sz w:val="24"/>
                <w:szCs w:val="24"/>
                <w:lang w:eastAsia="en-GB"/>
              </w:rPr>
              <w:t>budgétaires</w:t>
            </w:r>
            <w:proofErr w:type="spellEnd"/>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5593E448" w14:textId="77777777" w:rsidR="00521D34" w:rsidRPr="009B38F8" w:rsidRDefault="0086757B" w:rsidP="0086757B">
            <w:pPr>
              <w:spacing w:before="60" w:after="60" w:line="240" w:lineRule="auto"/>
              <w:jc w:val="center"/>
              <w:rPr>
                <w:rFonts w:ascii="Times New Roman" w:eastAsia="Times New Roman" w:hAnsi="Times New Roman"/>
                <w:b/>
                <w:bCs/>
                <w:color w:val="000000"/>
                <w:sz w:val="24"/>
                <w:szCs w:val="24"/>
                <w:lang w:eastAsia="en-GB"/>
              </w:rPr>
            </w:pPr>
            <w:proofErr w:type="spellStart"/>
            <w:r w:rsidRPr="009B38F8">
              <w:rPr>
                <w:rFonts w:ascii="Times New Roman" w:eastAsia="Times New Roman" w:hAnsi="Times New Roman"/>
                <w:b/>
                <w:bCs/>
                <w:color w:val="000000"/>
                <w:sz w:val="24"/>
                <w:szCs w:val="24"/>
                <w:lang w:eastAsia="en-GB"/>
              </w:rPr>
              <w:t>Dépenses</w:t>
            </w:r>
            <w:proofErr w:type="spellEnd"/>
            <w:r w:rsidRPr="009B38F8">
              <w:rPr>
                <w:rFonts w:ascii="Times New Roman" w:eastAsia="Times New Roman" w:hAnsi="Times New Roman"/>
                <w:b/>
                <w:bCs/>
                <w:color w:val="000000"/>
                <w:sz w:val="24"/>
                <w:szCs w:val="24"/>
                <w:lang w:eastAsia="en-GB"/>
              </w:rPr>
              <w:t xml:space="preserve"> </w:t>
            </w:r>
            <w:proofErr w:type="spellStart"/>
            <w:r w:rsidRPr="009B38F8">
              <w:rPr>
                <w:rFonts w:ascii="Times New Roman" w:eastAsia="Times New Roman" w:hAnsi="Times New Roman"/>
                <w:b/>
                <w:bCs/>
                <w:color w:val="000000"/>
                <w:sz w:val="24"/>
                <w:szCs w:val="24"/>
                <w:lang w:eastAsia="en-GB"/>
              </w:rPr>
              <w:t>prévues</w:t>
            </w:r>
            <w:proofErr w:type="spellEnd"/>
            <w:r w:rsidR="00521D34" w:rsidRPr="009B38F8">
              <w:rPr>
                <w:rFonts w:ascii="Times New Roman" w:eastAsia="Times New Roman" w:hAnsi="Times New Roman"/>
                <w:b/>
                <w:bCs/>
                <w:color w:val="000000"/>
                <w:sz w:val="24"/>
                <w:szCs w:val="24"/>
                <w:lang w:eastAsia="en-GB"/>
              </w:rPr>
              <w:t xml:space="preserve"> (</w:t>
            </w:r>
            <w:proofErr w:type="spellStart"/>
            <w:r w:rsidRPr="009B38F8">
              <w:rPr>
                <w:rFonts w:ascii="Times New Roman" w:eastAsia="Times New Roman" w:hAnsi="Times New Roman"/>
                <w:b/>
                <w:bCs/>
                <w:color w:val="000000"/>
                <w:sz w:val="24"/>
                <w:szCs w:val="24"/>
                <w:lang w:eastAsia="en-GB"/>
              </w:rPr>
              <w:t>montant</w:t>
            </w:r>
            <w:proofErr w:type="spellEnd"/>
            <w:r w:rsidR="00521D34" w:rsidRPr="009B38F8">
              <w:rPr>
                <w:rFonts w:ascii="Times New Roman" w:eastAsia="Times New Roman" w:hAnsi="Times New Roman"/>
                <w:b/>
                <w:bCs/>
                <w:color w:val="000000"/>
                <w:sz w:val="24"/>
                <w:szCs w:val="24"/>
                <w:lang w:eastAsia="en-GB"/>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25A9741A" w14:textId="77777777" w:rsidR="00521D34" w:rsidRPr="009B38F8" w:rsidRDefault="0086757B" w:rsidP="0086757B">
            <w:pPr>
              <w:spacing w:before="60" w:after="60" w:line="240" w:lineRule="auto"/>
              <w:jc w:val="center"/>
              <w:rPr>
                <w:rFonts w:ascii="Times New Roman" w:eastAsia="Times New Roman" w:hAnsi="Times New Roman"/>
                <w:b/>
                <w:bCs/>
                <w:color w:val="000000"/>
                <w:sz w:val="24"/>
                <w:szCs w:val="24"/>
                <w:lang w:eastAsia="en-GB"/>
              </w:rPr>
            </w:pPr>
            <w:proofErr w:type="spellStart"/>
            <w:r w:rsidRPr="009B38F8">
              <w:rPr>
                <w:rFonts w:ascii="Times New Roman" w:eastAsia="Times New Roman" w:hAnsi="Times New Roman"/>
                <w:b/>
                <w:bCs/>
                <w:color w:val="000000"/>
                <w:sz w:val="24"/>
                <w:szCs w:val="24"/>
                <w:lang w:eastAsia="en-GB"/>
              </w:rPr>
              <w:t>Dépenses</w:t>
            </w:r>
            <w:proofErr w:type="spellEnd"/>
            <w:r w:rsidRPr="009B38F8">
              <w:rPr>
                <w:rFonts w:ascii="Times New Roman" w:eastAsia="Times New Roman" w:hAnsi="Times New Roman"/>
                <w:b/>
                <w:bCs/>
                <w:color w:val="000000"/>
                <w:sz w:val="24"/>
                <w:szCs w:val="24"/>
                <w:lang w:eastAsia="en-GB"/>
              </w:rPr>
              <w:t xml:space="preserve"> </w:t>
            </w:r>
            <w:proofErr w:type="spellStart"/>
            <w:r w:rsidRPr="009B38F8">
              <w:rPr>
                <w:rFonts w:ascii="Times New Roman" w:eastAsia="Times New Roman" w:hAnsi="Times New Roman"/>
                <w:b/>
                <w:bCs/>
                <w:color w:val="000000"/>
                <w:sz w:val="24"/>
                <w:szCs w:val="24"/>
                <w:lang w:eastAsia="en-GB"/>
              </w:rPr>
              <w:t>déclarées</w:t>
            </w:r>
            <w:proofErr w:type="spellEnd"/>
            <w:r w:rsidR="00521D34" w:rsidRPr="009B38F8">
              <w:rPr>
                <w:rFonts w:ascii="Times New Roman" w:eastAsia="Times New Roman" w:hAnsi="Times New Roman"/>
                <w:b/>
                <w:bCs/>
                <w:color w:val="000000"/>
                <w:sz w:val="24"/>
                <w:szCs w:val="24"/>
                <w:lang w:eastAsia="en-GB"/>
              </w:rPr>
              <w:t xml:space="preserve"> (</w:t>
            </w:r>
            <w:proofErr w:type="spellStart"/>
            <w:r w:rsidRPr="009B38F8">
              <w:rPr>
                <w:rFonts w:ascii="Times New Roman" w:eastAsia="Times New Roman" w:hAnsi="Times New Roman"/>
                <w:b/>
                <w:bCs/>
                <w:color w:val="000000"/>
                <w:sz w:val="24"/>
                <w:szCs w:val="24"/>
                <w:lang w:eastAsia="en-GB"/>
              </w:rPr>
              <w:t>montant</w:t>
            </w:r>
            <w:proofErr w:type="spellEnd"/>
            <w:r w:rsidR="00521D34" w:rsidRPr="009B38F8">
              <w:rPr>
                <w:rFonts w:ascii="Times New Roman" w:eastAsia="Times New Roman" w:hAnsi="Times New Roman"/>
                <w:b/>
                <w:bCs/>
                <w:color w:val="000000"/>
                <w:sz w:val="24"/>
                <w:szCs w:val="24"/>
                <w:lang w:eastAsia="en-GB"/>
              </w:rPr>
              <w:t>)</w:t>
            </w:r>
          </w:p>
        </w:tc>
      </w:tr>
      <w:tr w:rsidR="00521D34" w:rsidRPr="009B38F8" w14:paraId="373222D6" w14:textId="77777777" w:rsidTr="008D652A">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6E84C7" w14:textId="77777777" w:rsidR="00521D34" w:rsidRPr="009B38F8" w:rsidRDefault="0086757B" w:rsidP="006C50F6">
            <w:pPr>
              <w:spacing w:before="60" w:after="60" w:line="240" w:lineRule="auto"/>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xml:space="preserve">Poste </w:t>
            </w:r>
            <w:proofErr w:type="spellStart"/>
            <w:r w:rsidRPr="009B38F8">
              <w:rPr>
                <w:rFonts w:ascii="Times New Roman" w:eastAsia="Times New Roman" w:hAnsi="Times New Roman"/>
                <w:color w:val="000000"/>
                <w:sz w:val="24"/>
                <w:szCs w:val="24"/>
                <w:lang w:eastAsia="en-GB"/>
              </w:rPr>
              <w:t>budgétaire</w:t>
            </w:r>
            <w:proofErr w:type="spellEnd"/>
            <w:r w:rsidR="00521D34" w:rsidRPr="009B38F8">
              <w:rPr>
                <w:rFonts w:ascii="Times New Roman" w:eastAsia="Times New Roman" w:hAnsi="Times New Roman"/>
                <w:color w:val="000000"/>
                <w:sz w:val="24"/>
                <w:szCs w:val="24"/>
                <w:lang w:eastAsia="en-GB"/>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14:paraId="27E8811D"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1DADFF91"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r>
      <w:tr w:rsidR="00521D34" w:rsidRPr="009B38F8" w14:paraId="51C18B9F" w14:textId="77777777" w:rsidTr="008D652A">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96F3852" w14:textId="77777777" w:rsidR="00521D34" w:rsidRPr="009B38F8" w:rsidRDefault="00521D34" w:rsidP="006C50F6">
            <w:pPr>
              <w:spacing w:before="60" w:after="60" w:line="240" w:lineRule="auto"/>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5AD06DB1"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90CF938"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r>
      <w:tr w:rsidR="00521D34" w:rsidRPr="009B38F8" w14:paraId="08334E3E" w14:textId="77777777" w:rsidTr="008D652A">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9162809" w14:textId="77777777" w:rsidR="00521D34" w:rsidRPr="009B38F8" w:rsidRDefault="00521D34" w:rsidP="006C50F6">
            <w:pPr>
              <w:spacing w:before="60" w:after="60" w:line="240" w:lineRule="auto"/>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320A8982" w14:textId="77777777" w:rsidR="00521D34" w:rsidRPr="009B38F8"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594A0875" w14:textId="77777777" w:rsidR="00521D34" w:rsidRPr="009B38F8"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 </w:t>
            </w:r>
          </w:p>
        </w:tc>
      </w:tr>
    </w:tbl>
    <w:p w14:paraId="334D5CEB" w14:textId="77777777" w:rsidR="008004C4" w:rsidRPr="009B38F8" w:rsidRDefault="008004C4" w:rsidP="006C50F6">
      <w:pPr>
        <w:spacing w:before="120" w:after="120" w:line="240" w:lineRule="auto"/>
        <w:rPr>
          <w:rFonts w:ascii="Times New Roman" w:eastAsia="Times New Roman" w:hAnsi="Times New Roman"/>
          <w:i/>
          <w:snapToGrid w:val="0"/>
          <w:sz w:val="24"/>
          <w:szCs w:val="24"/>
          <w:lang w:val="fr-FR" w:eastAsia="en-GB"/>
        </w:rPr>
      </w:pPr>
    </w:p>
    <w:p w14:paraId="39F26648" w14:textId="77777777" w:rsidR="00521D34" w:rsidRPr="009B38F8" w:rsidRDefault="00521D34" w:rsidP="00D729AD">
      <w:pPr>
        <w:numPr>
          <w:ilvl w:val="2"/>
          <w:numId w:val="7"/>
        </w:numPr>
        <w:spacing w:before="120" w:after="120" w:line="240" w:lineRule="auto"/>
        <w:rPr>
          <w:rFonts w:ascii="Times New Roman" w:eastAsia="Times New Roman" w:hAnsi="Times New Roman"/>
          <w:b/>
          <w:bCs/>
          <w:i/>
          <w:iCs/>
          <w:snapToGrid w:val="0"/>
          <w:sz w:val="24"/>
          <w:szCs w:val="24"/>
          <w:lang w:val="fr-FR" w:eastAsia="en-GB"/>
        </w:rPr>
      </w:pPr>
      <w:r w:rsidRPr="009B38F8">
        <w:rPr>
          <w:rFonts w:ascii="Times New Roman" w:eastAsia="Times New Roman" w:hAnsi="Times New Roman"/>
          <w:b/>
          <w:bCs/>
          <w:i/>
          <w:iCs/>
          <w:snapToGrid w:val="0"/>
          <w:sz w:val="24"/>
          <w:szCs w:val="24"/>
          <w:lang w:val="fr-FR" w:eastAsia="en-GB"/>
        </w:rPr>
        <w:t xml:space="preserve">Contributions </w:t>
      </w:r>
    </w:p>
    <w:tbl>
      <w:tblPr>
        <w:tblW w:w="8880" w:type="dxa"/>
        <w:tblInd w:w="93" w:type="dxa"/>
        <w:tblLook w:val="04A0" w:firstRow="1" w:lastRow="0" w:firstColumn="1" w:lastColumn="0" w:noHBand="0" w:noVBand="1"/>
      </w:tblPr>
      <w:tblGrid>
        <w:gridCol w:w="3320"/>
        <w:gridCol w:w="2780"/>
        <w:gridCol w:w="2780"/>
      </w:tblGrid>
      <w:tr w:rsidR="00521D34" w:rsidRPr="009B38F8" w14:paraId="652BD2DE" w14:textId="77777777" w:rsidTr="00D729AD">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234AB9DD" w14:textId="77777777" w:rsidR="00521D34" w:rsidRPr="009B38F8" w:rsidRDefault="0086757B" w:rsidP="004777A2">
            <w:pPr>
              <w:spacing w:before="60" w:after="60" w:line="240" w:lineRule="auto"/>
              <w:jc w:val="center"/>
              <w:rPr>
                <w:rFonts w:ascii="Times New Roman" w:eastAsia="Times New Roman" w:hAnsi="Times New Roman"/>
                <w:b/>
                <w:bCs/>
                <w:color w:val="000000"/>
                <w:sz w:val="24"/>
                <w:szCs w:val="24"/>
                <w:lang w:eastAsia="en-GB"/>
              </w:rPr>
            </w:pPr>
            <w:proofErr w:type="spellStart"/>
            <w:r w:rsidRPr="009B38F8">
              <w:rPr>
                <w:rFonts w:ascii="Times New Roman" w:eastAsia="Times New Roman" w:hAnsi="Times New Roman"/>
                <w:b/>
                <w:bCs/>
                <w:color w:val="000000"/>
                <w:sz w:val="24"/>
                <w:szCs w:val="24"/>
                <w:lang w:eastAsia="en-GB"/>
              </w:rPr>
              <w:t>Origine</w:t>
            </w:r>
            <w:proofErr w:type="spellEnd"/>
            <w:r w:rsidRPr="009B38F8">
              <w:rPr>
                <w:rFonts w:ascii="Times New Roman" w:eastAsia="Times New Roman" w:hAnsi="Times New Roman"/>
                <w:b/>
                <w:bCs/>
                <w:color w:val="000000"/>
                <w:sz w:val="24"/>
                <w:szCs w:val="24"/>
                <w:lang w:eastAsia="en-GB"/>
              </w:rPr>
              <w:t xml:space="preserve"> de la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27BC" w14:textId="77777777" w:rsidR="00521D34" w:rsidRPr="009B38F8" w:rsidRDefault="0086757B" w:rsidP="004777A2">
            <w:pPr>
              <w:spacing w:before="60" w:after="60" w:line="240" w:lineRule="auto"/>
              <w:jc w:val="center"/>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 xml:space="preserve">Contribution </w:t>
            </w:r>
            <w:proofErr w:type="spellStart"/>
            <w:r w:rsidRPr="009B38F8">
              <w:rPr>
                <w:rFonts w:ascii="Times New Roman" w:eastAsia="Times New Roman" w:hAnsi="Times New Roman"/>
                <w:b/>
                <w:bCs/>
                <w:color w:val="000000"/>
                <w:sz w:val="24"/>
                <w:szCs w:val="24"/>
                <w:lang w:eastAsia="en-GB"/>
              </w:rPr>
              <w:t>prévue</w:t>
            </w:r>
            <w:proofErr w:type="spellEnd"/>
            <w:r w:rsidRPr="009B38F8">
              <w:rPr>
                <w:rFonts w:ascii="Times New Roman" w:eastAsia="Times New Roman" w:hAnsi="Times New Roman"/>
                <w:b/>
                <w:bCs/>
                <w:color w:val="000000"/>
                <w:sz w:val="24"/>
                <w:szCs w:val="24"/>
                <w:lang w:eastAsia="en-GB"/>
              </w:rPr>
              <w:t xml:space="preserve"> (</w:t>
            </w:r>
            <w:proofErr w:type="spellStart"/>
            <w:r w:rsidRPr="009B38F8">
              <w:rPr>
                <w:rFonts w:ascii="Times New Roman" w:eastAsia="Times New Roman" w:hAnsi="Times New Roman"/>
                <w:b/>
                <w:bCs/>
                <w:color w:val="000000"/>
                <w:sz w:val="24"/>
                <w:szCs w:val="24"/>
                <w:lang w:eastAsia="en-GB"/>
              </w:rPr>
              <w:t>montant</w:t>
            </w:r>
            <w:proofErr w:type="spellEnd"/>
            <w:r w:rsidR="00521D34" w:rsidRPr="009B38F8">
              <w:rPr>
                <w:rFonts w:ascii="Times New Roman" w:eastAsia="Times New Roman" w:hAnsi="Times New Roman"/>
                <w:b/>
                <w:bCs/>
                <w:color w:val="000000"/>
                <w:sz w:val="24"/>
                <w:szCs w:val="24"/>
                <w:lang w:eastAsia="en-GB"/>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3405FF9C" w14:textId="77777777" w:rsidR="00521D34" w:rsidRPr="009B38F8" w:rsidRDefault="0086757B" w:rsidP="004777A2">
            <w:pPr>
              <w:spacing w:before="60" w:after="60" w:line="240" w:lineRule="auto"/>
              <w:jc w:val="center"/>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 xml:space="preserve">Contribution effective </w:t>
            </w:r>
            <w:r w:rsidRPr="009B38F8">
              <w:rPr>
                <w:rFonts w:ascii="Times New Roman" w:eastAsia="Times New Roman" w:hAnsi="Times New Roman"/>
                <w:b/>
                <w:bCs/>
                <w:color w:val="000000"/>
                <w:sz w:val="24"/>
                <w:szCs w:val="24"/>
                <w:lang w:eastAsia="en-GB"/>
              </w:rPr>
              <w:br/>
              <w:t>(</w:t>
            </w:r>
            <w:proofErr w:type="spellStart"/>
            <w:r w:rsidRPr="009B38F8">
              <w:rPr>
                <w:rFonts w:ascii="Times New Roman" w:eastAsia="Times New Roman" w:hAnsi="Times New Roman"/>
                <w:b/>
                <w:bCs/>
                <w:color w:val="000000"/>
                <w:sz w:val="24"/>
                <w:szCs w:val="24"/>
                <w:lang w:eastAsia="en-GB"/>
              </w:rPr>
              <w:t>montant</w:t>
            </w:r>
            <w:proofErr w:type="spellEnd"/>
            <w:r w:rsidR="00521D34" w:rsidRPr="009B38F8">
              <w:rPr>
                <w:rFonts w:ascii="Times New Roman" w:eastAsia="Times New Roman" w:hAnsi="Times New Roman"/>
                <w:b/>
                <w:bCs/>
                <w:color w:val="000000"/>
                <w:sz w:val="24"/>
                <w:szCs w:val="24"/>
                <w:lang w:eastAsia="en-GB"/>
              </w:rPr>
              <w:t>)</w:t>
            </w:r>
          </w:p>
        </w:tc>
      </w:tr>
      <w:tr w:rsidR="00521D34" w:rsidRPr="009B38F8" w14:paraId="6BEC653F" w14:textId="77777777" w:rsidTr="00D729AD">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58EA0" w14:textId="77777777" w:rsidR="00521D34" w:rsidRPr="009B38F8" w:rsidRDefault="00521D34" w:rsidP="006C50F6">
            <w:pPr>
              <w:spacing w:before="60" w:after="60" w:line="240" w:lineRule="auto"/>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U</w:t>
            </w:r>
            <w:r w:rsidR="00C308BA" w:rsidRPr="009B38F8">
              <w:rPr>
                <w:rFonts w:ascii="Times New Roman" w:eastAsia="Times New Roman" w:hAnsi="Times New Roman"/>
                <w:color w:val="000000"/>
                <w:sz w:val="24"/>
                <w:szCs w:val="24"/>
                <w:u w:val="single"/>
                <w:lang w:eastAsia="en-GB"/>
              </w:rPr>
              <w:t>E</w:t>
            </w:r>
          </w:p>
        </w:tc>
        <w:tc>
          <w:tcPr>
            <w:tcW w:w="2780" w:type="dxa"/>
            <w:tcBorders>
              <w:top w:val="nil"/>
              <w:left w:val="nil"/>
              <w:bottom w:val="single" w:sz="4" w:space="0" w:color="auto"/>
              <w:right w:val="single" w:sz="4" w:space="0" w:color="auto"/>
            </w:tcBorders>
            <w:shd w:val="clear" w:color="auto" w:fill="auto"/>
            <w:noWrap/>
            <w:vAlign w:val="center"/>
            <w:hideMark/>
          </w:tcPr>
          <w:p w14:paraId="507D7341"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7BB6A5D"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r>
      <w:tr w:rsidR="00521D34" w:rsidRPr="009B38F8" w14:paraId="5F1DDE9C"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6F51EA4" w14:textId="77777777" w:rsidR="00521D34" w:rsidRPr="009B38F8" w:rsidRDefault="0086757B" w:rsidP="006C50F6">
            <w:pPr>
              <w:spacing w:before="60" w:after="60" w:line="240" w:lineRule="auto"/>
              <w:rPr>
                <w:rFonts w:ascii="Times New Roman" w:eastAsia="Times New Roman" w:hAnsi="Times New Roman"/>
                <w:color w:val="000000"/>
                <w:sz w:val="24"/>
                <w:szCs w:val="24"/>
                <w:u w:val="single"/>
                <w:lang w:eastAsia="en-GB"/>
              </w:rPr>
            </w:pPr>
            <w:proofErr w:type="spellStart"/>
            <w:r w:rsidRPr="009B38F8">
              <w:rPr>
                <w:rFonts w:ascii="Times New Roman" w:eastAsia="Times New Roman" w:hAnsi="Times New Roman"/>
                <w:color w:val="000000"/>
                <w:sz w:val="24"/>
                <w:szCs w:val="24"/>
                <w:u w:val="single"/>
                <w:lang w:eastAsia="en-GB"/>
              </w:rPr>
              <w:t>Entité</w:t>
            </w:r>
            <w:proofErr w:type="spellEnd"/>
            <w:r w:rsidRPr="009B38F8">
              <w:rPr>
                <w:rFonts w:ascii="Times New Roman" w:eastAsia="Times New Roman" w:hAnsi="Times New Roman"/>
                <w:color w:val="000000"/>
                <w:sz w:val="24"/>
                <w:szCs w:val="24"/>
                <w:u w:val="single"/>
                <w:lang w:eastAsia="en-GB"/>
              </w:rPr>
              <w:t xml:space="preserve"> </w:t>
            </w:r>
            <w:proofErr w:type="spellStart"/>
            <w:r w:rsidRPr="009B38F8">
              <w:rPr>
                <w:rFonts w:ascii="Times New Roman" w:eastAsia="Times New Roman" w:hAnsi="Times New Roman"/>
                <w:color w:val="000000"/>
                <w:sz w:val="24"/>
                <w:szCs w:val="24"/>
                <w:u w:val="single"/>
                <w:lang w:eastAsia="en-GB"/>
              </w:rPr>
              <w:t>déclarante</w:t>
            </w:r>
            <w:proofErr w:type="spellEnd"/>
          </w:p>
        </w:tc>
        <w:tc>
          <w:tcPr>
            <w:tcW w:w="2780" w:type="dxa"/>
            <w:tcBorders>
              <w:top w:val="nil"/>
              <w:left w:val="nil"/>
              <w:bottom w:val="single" w:sz="4" w:space="0" w:color="auto"/>
              <w:right w:val="single" w:sz="4" w:space="0" w:color="auto"/>
            </w:tcBorders>
            <w:shd w:val="clear" w:color="auto" w:fill="auto"/>
            <w:noWrap/>
            <w:vAlign w:val="center"/>
            <w:hideMark/>
          </w:tcPr>
          <w:p w14:paraId="64A5640D"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37FC24D5"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r>
      <w:tr w:rsidR="00521D34" w:rsidRPr="009B38F8" w14:paraId="2A54BFFC"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7F201B5" w14:textId="77777777" w:rsidR="00521D34" w:rsidRPr="009B38F8" w:rsidRDefault="00CA7F05" w:rsidP="006C50F6">
            <w:pPr>
              <w:spacing w:before="60" w:after="60" w:line="240" w:lineRule="auto"/>
              <w:rPr>
                <w:rFonts w:ascii="Times New Roman" w:eastAsia="Times New Roman" w:hAnsi="Times New Roman"/>
                <w:color w:val="000000"/>
                <w:sz w:val="24"/>
                <w:szCs w:val="24"/>
                <w:u w:val="single"/>
                <w:lang w:val="fr-BE" w:eastAsia="en-GB"/>
              </w:rPr>
            </w:pPr>
            <w:r w:rsidRPr="009B38F8">
              <w:rPr>
                <w:rFonts w:ascii="Times New Roman" w:eastAsia="Times New Roman" w:hAnsi="Times New Roman"/>
                <w:color w:val="000000"/>
                <w:sz w:val="24"/>
                <w:szCs w:val="24"/>
                <w:u w:val="single"/>
                <w:lang w:val="fr-BE" w:eastAsia="en-GB"/>
              </w:rPr>
              <w:t>Entité 1 ayant engagé</w:t>
            </w:r>
            <w:r w:rsidR="0086757B" w:rsidRPr="009B38F8">
              <w:rPr>
                <w:rFonts w:ascii="Times New Roman" w:eastAsia="Times New Roman" w:hAnsi="Times New Roman"/>
                <w:color w:val="000000"/>
                <w:sz w:val="24"/>
                <w:szCs w:val="24"/>
                <w:u w:val="single"/>
                <w:lang w:val="fr-BE" w:eastAsia="en-GB"/>
              </w:rPr>
              <w:t xml:space="preserve"> des dépenses</w:t>
            </w:r>
          </w:p>
        </w:tc>
        <w:tc>
          <w:tcPr>
            <w:tcW w:w="2780" w:type="dxa"/>
            <w:tcBorders>
              <w:top w:val="nil"/>
              <w:left w:val="nil"/>
              <w:bottom w:val="single" w:sz="4" w:space="0" w:color="auto"/>
              <w:right w:val="single" w:sz="4" w:space="0" w:color="auto"/>
            </w:tcBorders>
            <w:shd w:val="clear" w:color="auto" w:fill="auto"/>
            <w:noWrap/>
            <w:vAlign w:val="center"/>
            <w:hideMark/>
          </w:tcPr>
          <w:p w14:paraId="3A3839F9"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val="fr-BE" w:eastAsia="en-GB"/>
              </w:rPr>
            </w:pPr>
            <w:r w:rsidRPr="009B38F8">
              <w:rPr>
                <w:rFonts w:ascii="Times New Roman" w:eastAsia="Times New Roman" w:hAnsi="Times New Roman"/>
                <w:color w:val="000000"/>
                <w:sz w:val="24"/>
                <w:szCs w:val="24"/>
                <w:u w:val="single"/>
                <w:lang w:val="fr-BE"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1A14C84C"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val="fr-BE" w:eastAsia="en-GB"/>
              </w:rPr>
            </w:pPr>
            <w:r w:rsidRPr="009B38F8">
              <w:rPr>
                <w:rFonts w:ascii="Times New Roman" w:eastAsia="Times New Roman" w:hAnsi="Times New Roman"/>
                <w:color w:val="000000"/>
                <w:sz w:val="24"/>
                <w:szCs w:val="24"/>
                <w:u w:val="single"/>
                <w:lang w:val="fr-BE" w:eastAsia="en-GB"/>
              </w:rPr>
              <w:t> </w:t>
            </w:r>
          </w:p>
        </w:tc>
      </w:tr>
      <w:tr w:rsidR="00521D34" w:rsidRPr="009B38F8" w14:paraId="15B04217"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055FF1E" w14:textId="77777777" w:rsidR="00521D34" w:rsidRPr="009B38F8" w:rsidRDefault="00521D34" w:rsidP="006C50F6">
            <w:pPr>
              <w:spacing w:before="60" w:after="60" w:line="240" w:lineRule="auto"/>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4E28C9D6"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DD3E977"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r>
      <w:tr w:rsidR="00521D34" w:rsidRPr="009B38F8" w14:paraId="4B9246D5"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5E42740" w14:textId="77777777" w:rsidR="00521D34" w:rsidRPr="009B38F8" w:rsidRDefault="0086757B" w:rsidP="006C50F6">
            <w:pPr>
              <w:spacing w:before="60" w:after="60" w:line="240" w:lineRule="auto"/>
              <w:rPr>
                <w:rFonts w:ascii="Times New Roman" w:eastAsia="Times New Roman" w:hAnsi="Times New Roman"/>
                <w:color w:val="000000"/>
                <w:sz w:val="24"/>
                <w:szCs w:val="24"/>
                <w:u w:val="single"/>
                <w:lang w:eastAsia="en-GB"/>
              </w:rPr>
            </w:pPr>
            <w:proofErr w:type="spellStart"/>
            <w:r w:rsidRPr="009B38F8">
              <w:rPr>
                <w:rFonts w:ascii="Times New Roman" w:eastAsia="Times New Roman" w:hAnsi="Times New Roman"/>
                <w:color w:val="000000"/>
                <w:sz w:val="24"/>
                <w:szCs w:val="24"/>
                <w:u w:val="single"/>
                <w:lang w:eastAsia="en-GB"/>
              </w:rPr>
              <w:t>Autre</w:t>
            </w:r>
            <w:proofErr w:type="spellEnd"/>
            <w:r w:rsidRPr="009B38F8">
              <w:rPr>
                <w:rFonts w:ascii="Times New Roman" w:eastAsia="Times New Roman" w:hAnsi="Times New Roman"/>
                <w:color w:val="000000"/>
                <w:sz w:val="24"/>
                <w:szCs w:val="24"/>
                <w:u w:val="single"/>
                <w:lang w:eastAsia="en-GB"/>
              </w:rPr>
              <w:t xml:space="preserve"> </w:t>
            </w:r>
            <w:proofErr w:type="spellStart"/>
            <w:r w:rsidRPr="009B38F8">
              <w:rPr>
                <w:rFonts w:ascii="Times New Roman" w:eastAsia="Times New Roman" w:hAnsi="Times New Roman"/>
                <w:color w:val="000000"/>
                <w:sz w:val="24"/>
                <w:szCs w:val="24"/>
                <w:u w:val="single"/>
                <w:lang w:eastAsia="en-GB"/>
              </w:rPr>
              <w:t>donateur</w:t>
            </w:r>
            <w:proofErr w:type="spellEnd"/>
            <w:r w:rsidRPr="009B38F8">
              <w:rPr>
                <w:rFonts w:ascii="Times New Roman" w:eastAsia="Times New Roman" w:hAnsi="Times New Roman"/>
                <w:color w:val="000000"/>
                <w:sz w:val="24"/>
                <w:szCs w:val="24"/>
                <w:u w:val="single"/>
                <w:lang w:eastAsia="en-GB"/>
              </w:rPr>
              <w:t xml:space="preserve"> 1</w:t>
            </w:r>
          </w:p>
        </w:tc>
        <w:tc>
          <w:tcPr>
            <w:tcW w:w="2780" w:type="dxa"/>
            <w:tcBorders>
              <w:top w:val="nil"/>
              <w:left w:val="nil"/>
              <w:bottom w:val="single" w:sz="4" w:space="0" w:color="auto"/>
              <w:right w:val="single" w:sz="4" w:space="0" w:color="auto"/>
            </w:tcBorders>
            <w:shd w:val="clear" w:color="auto" w:fill="auto"/>
            <w:noWrap/>
            <w:vAlign w:val="center"/>
            <w:hideMark/>
          </w:tcPr>
          <w:p w14:paraId="3CC2933F"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F97BF4B"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r>
      <w:tr w:rsidR="00521D34" w:rsidRPr="009B38F8" w14:paraId="6A096443"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5B4481F" w14:textId="77777777" w:rsidR="00521D34" w:rsidRPr="009B38F8" w:rsidRDefault="00521D34" w:rsidP="006C50F6">
            <w:pPr>
              <w:spacing w:before="60" w:after="60" w:line="240" w:lineRule="auto"/>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303FB8EF"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17A68357"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9B38F8">
              <w:rPr>
                <w:rFonts w:ascii="Times New Roman" w:eastAsia="Times New Roman" w:hAnsi="Times New Roman"/>
                <w:color w:val="000000"/>
                <w:sz w:val="24"/>
                <w:szCs w:val="24"/>
                <w:u w:val="single"/>
                <w:lang w:eastAsia="en-GB"/>
              </w:rPr>
              <w:t> </w:t>
            </w:r>
          </w:p>
        </w:tc>
      </w:tr>
      <w:tr w:rsidR="00521D34" w:rsidRPr="009B38F8" w14:paraId="0F9C1E8C"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5585F5F" w14:textId="77777777" w:rsidR="00521D34" w:rsidRPr="009B38F8" w:rsidRDefault="00521D34" w:rsidP="006C50F6">
            <w:pPr>
              <w:spacing w:before="60" w:after="60" w:line="240" w:lineRule="auto"/>
              <w:rPr>
                <w:rFonts w:ascii="Times New Roman" w:eastAsia="Times New Roman" w:hAnsi="Times New Roman"/>
                <w:b/>
                <w:bCs/>
                <w:color w:val="000000"/>
                <w:sz w:val="24"/>
                <w:szCs w:val="24"/>
                <w:u w:val="single"/>
                <w:lang w:eastAsia="en-GB"/>
              </w:rPr>
            </w:pPr>
            <w:r w:rsidRPr="009B38F8">
              <w:rPr>
                <w:rFonts w:ascii="Times New Roman" w:eastAsia="Times New Roman" w:hAnsi="Times New Roman"/>
                <w:b/>
                <w:bCs/>
                <w:color w:val="000000"/>
                <w:sz w:val="24"/>
                <w:szCs w:val="24"/>
                <w:u w:val="single"/>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2A4F6ABF" w14:textId="77777777" w:rsidR="00521D34" w:rsidRPr="009B38F8" w:rsidRDefault="00521D34" w:rsidP="006C50F6">
            <w:pPr>
              <w:spacing w:before="60" w:after="60" w:line="240" w:lineRule="auto"/>
              <w:jc w:val="center"/>
              <w:rPr>
                <w:rFonts w:ascii="Times New Roman" w:eastAsia="Times New Roman" w:hAnsi="Times New Roman"/>
                <w:b/>
                <w:bCs/>
                <w:color w:val="000000"/>
                <w:sz w:val="24"/>
                <w:szCs w:val="24"/>
                <w:u w:val="single"/>
                <w:lang w:eastAsia="en-GB"/>
              </w:rPr>
            </w:pPr>
            <w:r w:rsidRPr="009B38F8">
              <w:rPr>
                <w:rFonts w:ascii="Times New Roman" w:eastAsia="Times New Roman" w:hAnsi="Times New Roman"/>
                <w:b/>
                <w:bCs/>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43BEF3CF" w14:textId="77777777" w:rsidR="00521D34" w:rsidRPr="009B38F8" w:rsidRDefault="00521D34" w:rsidP="006C50F6">
            <w:pPr>
              <w:spacing w:before="60" w:after="60" w:line="240" w:lineRule="auto"/>
              <w:jc w:val="center"/>
              <w:rPr>
                <w:rFonts w:ascii="Times New Roman" w:eastAsia="Times New Roman" w:hAnsi="Times New Roman"/>
                <w:b/>
                <w:bCs/>
                <w:color w:val="000000"/>
                <w:sz w:val="24"/>
                <w:szCs w:val="24"/>
                <w:u w:val="single"/>
                <w:lang w:eastAsia="en-GB"/>
              </w:rPr>
            </w:pPr>
            <w:r w:rsidRPr="009B38F8">
              <w:rPr>
                <w:rFonts w:ascii="Times New Roman" w:eastAsia="Times New Roman" w:hAnsi="Times New Roman"/>
                <w:b/>
                <w:bCs/>
                <w:color w:val="000000"/>
                <w:sz w:val="24"/>
                <w:szCs w:val="24"/>
                <w:u w:val="single"/>
                <w:lang w:eastAsia="en-GB"/>
              </w:rPr>
              <w:t> </w:t>
            </w:r>
          </w:p>
        </w:tc>
      </w:tr>
    </w:tbl>
    <w:p w14:paraId="734CAC3C" w14:textId="77777777" w:rsidR="006C50F6" w:rsidRPr="009B38F8" w:rsidRDefault="006C50F6" w:rsidP="008004C4">
      <w:pPr>
        <w:spacing w:before="120" w:after="120" w:line="240" w:lineRule="auto"/>
        <w:ind w:left="851"/>
        <w:rPr>
          <w:rFonts w:ascii="Times New Roman" w:eastAsia="Times New Roman" w:hAnsi="Times New Roman"/>
          <w:i/>
          <w:snapToGrid w:val="0"/>
          <w:sz w:val="24"/>
          <w:szCs w:val="24"/>
          <w:lang w:val="fr-FR" w:eastAsia="en-GB"/>
        </w:rPr>
      </w:pPr>
    </w:p>
    <w:p w14:paraId="5F786FA8" w14:textId="77777777" w:rsidR="006C50F6" w:rsidRPr="009B38F8" w:rsidRDefault="006C50F6">
      <w:pPr>
        <w:spacing w:after="0" w:line="240" w:lineRule="auto"/>
        <w:rPr>
          <w:rFonts w:ascii="Times New Roman" w:eastAsia="Times New Roman" w:hAnsi="Times New Roman"/>
          <w:i/>
          <w:snapToGrid w:val="0"/>
          <w:sz w:val="24"/>
          <w:szCs w:val="24"/>
          <w:lang w:val="fr-FR" w:eastAsia="en-GB"/>
        </w:rPr>
      </w:pPr>
      <w:r w:rsidRPr="009B38F8">
        <w:rPr>
          <w:rFonts w:ascii="Times New Roman" w:eastAsia="Times New Roman" w:hAnsi="Times New Roman"/>
          <w:i/>
          <w:snapToGrid w:val="0"/>
          <w:sz w:val="24"/>
          <w:szCs w:val="24"/>
          <w:lang w:val="fr-FR" w:eastAsia="en-GB"/>
        </w:rPr>
        <w:br w:type="page"/>
      </w:r>
    </w:p>
    <w:p w14:paraId="2A607598" w14:textId="77777777" w:rsidR="0045276F" w:rsidRPr="009B38F8" w:rsidRDefault="0045276F" w:rsidP="008004C4">
      <w:pPr>
        <w:spacing w:before="120" w:after="120" w:line="240" w:lineRule="auto"/>
        <w:ind w:left="851"/>
        <w:rPr>
          <w:rFonts w:ascii="Times New Roman" w:eastAsia="Times New Roman" w:hAnsi="Times New Roman"/>
          <w:i/>
          <w:snapToGrid w:val="0"/>
          <w:sz w:val="24"/>
          <w:szCs w:val="24"/>
          <w:lang w:val="fr-FR" w:eastAsia="en-GB"/>
        </w:rPr>
      </w:pPr>
    </w:p>
    <w:p w14:paraId="518C21D5" w14:textId="77777777" w:rsidR="00521D34" w:rsidRPr="009B38F8" w:rsidRDefault="0086757B" w:rsidP="00D729AD">
      <w:pPr>
        <w:numPr>
          <w:ilvl w:val="2"/>
          <w:numId w:val="7"/>
        </w:numPr>
        <w:spacing w:before="120" w:after="120" w:line="240" w:lineRule="auto"/>
        <w:rPr>
          <w:rFonts w:ascii="Times New Roman" w:eastAsia="Times New Roman" w:hAnsi="Times New Roman"/>
          <w:b/>
          <w:bCs/>
          <w:i/>
          <w:iCs/>
          <w:snapToGrid w:val="0"/>
          <w:sz w:val="24"/>
          <w:szCs w:val="24"/>
          <w:lang w:val="fr-FR" w:eastAsia="en-GB"/>
        </w:rPr>
      </w:pPr>
      <w:r w:rsidRPr="009B38F8">
        <w:rPr>
          <w:rFonts w:ascii="Times New Roman" w:eastAsia="Times New Roman" w:hAnsi="Times New Roman"/>
          <w:b/>
          <w:bCs/>
          <w:i/>
          <w:iCs/>
          <w:snapToGrid w:val="0"/>
          <w:sz w:val="24"/>
          <w:szCs w:val="24"/>
          <w:lang w:val="fr-FR" w:eastAsia="en-GB"/>
        </w:rPr>
        <w:t>Recettes</w:t>
      </w:r>
    </w:p>
    <w:tbl>
      <w:tblPr>
        <w:tblW w:w="8880" w:type="dxa"/>
        <w:tblInd w:w="93" w:type="dxa"/>
        <w:tblLook w:val="04A0" w:firstRow="1" w:lastRow="0" w:firstColumn="1" w:lastColumn="0" w:noHBand="0" w:noVBand="1"/>
      </w:tblPr>
      <w:tblGrid>
        <w:gridCol w:w="3320"/>
        <w:gridCol w:w="2780"/>
        <w:gridCol w:w="2780"/>
      </w:tblGrid>
      <w:tr w:rsidR="00521D34" w:rsidRPr="009B38F8" w14:paraId="32ED9FD7" w14:textId="77777777" w:rsidTr="00D729AD">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07FACB83" w14:textId="77777777" w:rsidR="00521D34" w:rsidRPr="009B38F8" w:rsidRDefault="0086757B" w:rsidP="004777A2">
            <w:pPr>
              <w:spacing w:before="60" w:after="60" w:line="240" w:lineRule="auto"/>
              <w:jc w:val="center"/>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 xml:space="preserve">Types de </w:t>
            </w:r>
            <w:proofErr w:type="spellStart"/>
            <w:r w:rsidRPr="009B38F8">
              <w:rPr>
                <w:rFonts w:ascii="Times New Roman" w:eastAsia="Times New Roman" w:hAnsi="Times New Roman"/>
                <w:b/>
                <w:bCs/>
                <w:color w:val="000000"/>
                <w:sz w:val="24"/>
                <w:szCs w:val="24"/>
                <w:lang w:eastAsia="en-GB"/>
              </w:rPr>
              <w:t>recette</w:t>
            </w:r>
            <w:proofErr w:type="spellEnd"/>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E1FFB" w14:textId="77777777" w:rsidR="00521D34" w:rsidRPr="009B38F8" w:rsidRDefault="0086757B" w:rsidP="0086757B">
            <w:pPr>
              <w:spacing w:before="60" w:after="60" w:line="240" w:lineRule="auto"/>
              <w:jc w:val="center"/>
              <w:rPr>
                <w:rFonts w:ascii="Times New Roman" w:eastAsia="Times New Roman" w:hAnsi="Times New Roman"/>
                <w:b/>
                <w:bCs/>
                <w:color w:val="000000"/>
                <w:sz w:val="24"/>
                <w:szCs w:val="24"/>
                <w:lang w:eastAsia="en-GB"/>
              </w:rPr>
            </w:pPr>
            <w:proofErr w:type="spellStart"/>
            <w:r w:rsidRPr="009B38F8">
              <w:rPr>
                <w:rFonts w:ascii="Times New Roman" w:eastAsia="Times New Roman" w:hAnsi="Times New Roman"/>
                <w:b/>
                <w:bCs/>
                <w:color w:val="000000"/>
                <w:sz w:val="24"/>
                <w:szCs w:val="24"/>
                <w:lang w:eastAsia="en-GB"/>
              </w:rPr>
              <w:t>Recettes</w:t>
            </w:r>
            <w:proofErr w:type="spellEnd"/>
            <w:r w:rsidRPr="009B38F8">
              <w:rPr>
                <w:rFonts w:ascii="Times New Roman" w:eastAsia="Times New Roman" w:hAnsi="Times New Roman"/>
                <w:b/>
                <w:bCs/>
                <w:color w:val="000000"/>
                <w:sz w:val="24"/>
                <w:szCs w:val="24"/>
                <w:lang w:eastAsia="en-GB"/>
              </w:rPr>
              <w:t xml:space="preserve"> </w:t>
            </w:r>
            <w:proofErr w:type="spellStart"/>
            <w:r w:rsidRPr="009B38F8">
              <w:rPr>
                <w:rFonts w:ascii="Times New Roman" w:eastAsia="Times New Roman" w:hAnsi="Times New Roman"/>
                <w:b/>
                <w:bCs/>
                <w:color w:val="000000"/>
                <w:sz w:val="24"/>
                <w:szCs w:val="24"/>
                <w:lang w:eastAsia="en-GB"/>
              </w:rPr>
              <w:t>prévues</w:t>
            </w:r>
            <w:proofErr w:type="spellEnd"/>
            <w:r w:rsidR="00521D34" w:rsidRPr="009B38F8">
              <w:rPr>
                <w:rFonts w:ascii="Times New Roman" w:eastAsia="Times New Roman" w:hAnsi="Times New Roman"/>
                <w:b/>
                <w:bCs/>
                <w:color w:val="000000"/>
                <w:sz w:val="24"/>
                <w:szCs w:val="24"/>
                <w:lang w:eastAsia="en-GB"/>
              </w:rPr>
              <w:t xml:space="preserve"> </w:t>
            </w:r>
            <w:r w:rsidR="00521D34" w:rsidRPr="009B38F8">
              <w:rPr>
                <w:rFonts w:ascii="Times New Roman" w:eastAsia="Times New Roman" w:hAnsi="Times New Roman"/>
                <w:b/>
                <w:bCs/>
                <w:color w:val="000000"/>
                <w:sz w:val="24"/>
                <w:szCs w:val="24"/>
                <w:lang w:eastAsia="en-GB"/>
              </w:rPr>
              <w:br/>
              <w:t>(</w:t>
            </w:r>
            <w:proofErr w:type="spellStart"/>
            <w:r w:rsidRPr="009B38F8">
              <w:rPr>
                <w:rFonts w:ascii="Times New Roman" w:eastAsia="Times New Roman" w:hAnsi="Times New Roman"/>
                <w:b/>
                <w:bCs/>
                <w:color w:val="000000"/>
                <w:sz w:val="24"/>
                <w:szCs w:val="24"/>
                <w:lang w:eastAsia="en-GB"/>
              </w:rPr>
              <w:t>montant</w:t>
            </w:r>
            <w:proofErr w:type="spellEnd"/>
            <w:r w:rsidR="00521D34" w:rsidRPr="009B38F8">
              <w:rPr>
                <w:rFonts w:ascii="Times New Roman" w:eastAsia="Times New Roman" w:hAnsi="Times New Roman"/>
                <w:b/>
                <w:bCs/>
                <w:color w:val="000000"/>
                <w:sz w:val="24"/>
                <w:szCs w:val="24"/>
                <w:lang w:eastAsia="en-GB"/>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24FDAD49" w14:textId="77777777" w:rsidR="00521D34" w:rsidRPr="009B38F8" w:rsidRDefault="0086757B" w:rsidP="0086757B">
            <w:pPr>
              <w:spacing w:before="60" w:after="60" w:line="240" w:lineRule="auto"/>
              <w:jc w:val="center"/>
              <w:rPr>
                <w:rFonts w:ascii="Times New Roman" w:eastAsia="Times New Roman" w:hAnsi="Times New Roman"/>
                <w:b/>
                <w:bCs/>
                <w:color w:val="000000"/>
                <w:sz w:val="24"/>
                <w:szCs w:val="24"/>
                <w:lang w:eastAsia="en-GB"/>
              </w:rPr>
            </w:pPr>
            <w:proofErr w:type="spellStart"/>
            <w:r w:rsidRPr="009B38F8">
              <w:rPr>
                <w:rFonts w:ascii="Times New Roman" w:eastAsia="Times New Roman" w:hAnsi="Times New Roman"/>
                <w:b/>
                <w:bCs/>
                <w:color w:val="000000"/>
                <w:sz w:val="24"/>
                <w:szCs w:val="24"/>
                <w:lang w:eastAsia="en-GB"/>
              </w:rPr>
              <w:t>Recettes</w:t>
            </w:r>
            <w:proofErr w:type="spellEnd"/>
            <w:r w:rsidRPr="009B38F8">
              <w:rPr>
                <w:rFonts w:ascii="Times New Roman" w:eastAsia="Times New Roman" w:hAnsi="Times New Roman"/>
                <w:b/>
                <w:bCs/>
                <w:color w:val="000000"/>
                <w:sz w:val="24"/>
                <w:szCs w:val="24"/>
                <w:lang w:eastAsia="en-GB"/>
              </w:rPr>
              <w:t xml:space="preserve"> effectives</w:t>
            </w:r>
            <w:r w:rsidR="00521D34" w:rsidRPr="009B38F8">
              <w:rPr>
                <w:rFonts w:ascii="Times New Roman" w:eastAsia="Times New Roman" w:hAnsi="Times New Roman"/>
                <w:b/>
                <w:bCs/>
                <w:color w:val="000000"/>
                <w:sz w:val="24"/>
                <w:szCs w:val="24"/>
                <w:lang w:eastAsia="en-GB"/>
              </w:rPr>
              <w:t xml:space="preserve"> </w:t>
            </w:r>
            <w:r w:rsidR="00521D34" w:rsidRPr="009B38F8">
              <w:rPr>
                <w:rFonts w:ascii="Times New Roman" w:eastAsia="Times New Roman" w:hAnsi="Times New Roman"/>
                <w:b/>
                <w:bCs/>
                <w:color w:val="000000"/>
                <w:sz w:val="24"/>
                <w:szCs w:val="24"/>
                <w:lang w:eastAsia="en-GB"/>
              </w:rPr>
              <w:br/>
              <w:t>(</w:t>
            </w:r>
            <w:proofErr w:type="spellStart"/>
            <w:r w:rsidRPr="009B38F8">
              <w:rPr>
                <w:rFonts w:ascii="Times New Roman" w:eastAsia="Times New Roman" w:hAnsi="Times New Roman"/>
                <w:b/>
                <w:bCs/>
                <w:color w:val="000000"/>
                <w:sz w:val="24"/>
                <w:szCs w:val="24"/>
                <w:lang w:eastAsia="en-GB"/>
              </w:rPr>
              <w:t>montant</w:t>
            </w:r>
            <w:proofErr w:type="spellEnd"/>
            <w:r w:rsidR="00521D34" w:rsidRPr="009B38F8">
              <w:rPr>
                <w:rFonts w:ascii="Times New Roman" w:eastAsia="Times New Roman" w:hAnsi="Times New Roman"/>
                <w:b/>
                <w:bCs/>
                <w:color w:val="000000"/>
                <w:sz w:val="24"/>
                <w:szCs w:val="24"/>
                <w:lang w:eastAsia="en-GB"/>
              </w:rPr>
              <w:t>)</w:t>
            </w:r>
          </w:p>
        </w:tc>
      </w:tr>
      <w:tr w:rsidR="00521D34" w:rsidRPr="009B38F8" w14:paraId="53092677" w14:textId="77777777" w:rsidTr="00D729AD">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9B82C" w14:textId="77777777" w:rsidR="00521D34" w:rsidRPr="009B38F8" w:rsidRDefault="00521D34" w:rsidP="006C50F6">
            <w:pPr>
              <w:spacing w:before="60" w:after="60" w:line="240" w:lineRule="auto"/>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Type "…"</w:t>
            </w:r>
          </w:p>
        </w:tc>
        <w:tc>
          <w:tcPr>
            <w:tcW w:w="2780" w:type="dxa"/>
            <w:tcBorders>
              <w:top w:val="nil"/>
              <w:left w:val="nil"/>
              <w:bottom w:val="single" w:sz="4" w:space="0" w:color="auto"/>
              <w:right w:val="single" w:sz="4" w:space="0" w:color="auto"/>
            </w:tcBorders>
            <w:shd w:val="clear" w:color="auto" w:fill="auto"/>
            <w:noWrap/>
            <w:vAlign w:val="center"/>
            <w:hideMark/>
          </w:tcPr>
          <w:p w14:paraId="32BB4B40"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564292DE"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r>
      <w:tr w:rsidR="00521D34" w:rsidRPr="009B38F8" w14:paraId="6D41F0C9"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157893" w14:textId="77777777" w:rsidR="00521D34" w:rsidRPr="009B38F8" w:rsidRDefault="00521D34" w:rsidP="006C50F6">
            <w:pPr>
              <w:spacing w:before="60" w:after="60" w:line="240" w:lineRule="auto"/>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Type "…"</w:t>
            </w:r>
          </w:p>
        </w:tc>
        <w:tc>
          <w:tcPr>
            <w:tcW w:w="2780" w:type="dxa"/>
            <w:tcBorders>
              <w:top w:val="nil"/>
              <w:left w:val="nil"/>
              <w:bottom w:val="single" w:sz="4" w:space="0" w:color="auto"/>
              <w:right w:val="single" w:sz="4" w:space="0" w:color="auto"/>
            </w:tcBorders>
            <w:shd w:val="clear" w:color="auto" w:fill="auto"/>
            <w:noWrap/>
            <w:vAlign w:val="center"/>
            <w:hideMark/>
          </w:tcPr>
          <w:p w14:paraId="4FBF74F8"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EF73890"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r>
      <w:tr w:rsidR="00521D34" w:rsidRPr="009B38F8" w14:paraId="73E5E062"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5BF2E42" w14:textId="77777777" w:rsidR="00521D34" w:rsidRPr="009B38F8" w:rsidRDefault="00521D34" w:rsidP="006C50F6">
            <w:pPr>
              <w:spacing w:before="60" w:after="60" w:line="240" w:lineRule="auto"/>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625E485B"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560AB59B" w14:textId="77777777" w:rsidR="00521D34" w:rsidRPr="009B38F8" w:rsidRDefault="00521D34" w:rsidP="006C50F6">
            <w:pPr>
              <w:spacing w:before="60" w:after="60" w:line="240" w:lineRule="auto"/>
              <w:jc w:val="center"/>
              <w:rPr>
                <w:rFonts w:ascii="Times New Roman" w:eastAsia="Times New Roman" w:hAnsi="Times New Roman"/>
                <w:color w:val="000000"/>
                <w:sz w:val="24"/>
                <w:szCs w:val="24"/>
                <w:lang w:eastAsia="en-GB"/>
              </w:rPr>
            </w:pPr>
            <w:r w:rsidRPr="009B38F8">
              <w:rPr>
                <w:rFonts w:ascii="Times New Roman" w:eastAsia="Times New Roman" w:hAnsi="Times New Roman"/>
                <w:color w:val="000000"/>
                <w:sz w:val="24"/>
                <w:szCs w:val="24"/>
                <w:lang w:eastAsia="en-GB"/>
              </w:rPr>
              <w:t> </w:t>
            </w:r>
          </w:p>
        </w:tc>
      </w:tr>
      <w:tr w:rsidR="00521D34" w:rsidRPr="009B38F8" w14:paraId="61B7CE12"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4DE1114" w14:textId="77777777" w:rsidR="00521D34" w:rsidRPr="009B38F8" w:rsidRDefault="00521D34" w:rsidP="006C50F6">
            <w:pPr>
              <w:spacing w:before="60" w:after="60" w:line="240" w:lineRule="auto"/>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6642014F" w14:textId="77777777" w:rsidR="00521D34" w:rsidRPr="009B38F8"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D3913C3" w14:textId="77777777" w:rsidR="00521D34" w:rsidRPr="009B38F8"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9B38F8">
              <w:rPr>
                <w:rFonts w:ascii="Times New Roman" w:eastAsia="Times New Roman" w:hAnsi="Times New Roman"/>
                <w:b/>
                <w:bCs/>
                <w:color w:val="000000"/>
                <w:sz w:val="24"/>
                <w:szCs w:val="24"/>
                <w:lang w:eastAsia="en-GB"/>
              </w:rPr>
              <w:t> </w:t>
            </w:r>
          </w:p>
        </w:tc>
      </w:tr>
    </w:tbl>
    <w:p w14:paraId="63696526" w14:textId="77777777" w:rsidR="00477ACC" w:rsidRPr="009B38F8" w:rsidRDefault="00477ACC" w:rsidP="00C43C09">
      <w:pPr>
        <w:rPr>
          <w:rFonts w:ascii="Times New Roman" w:hAnsi="Times New Roman"/>
          <w:sz w:val="24"/>
          <w:szCs w:val="24"/>
        </w:rPr>
      </w:pPr>
    </w:p>
    <w:p w14:paraId="5D5A5020" w14:textId="77777777" w:rsidR="00A3200C" w:rsidRPr="009B38F8" w:rsidRDefault="00A3200C" w:rsidP="006C50F6">
      <w:pPr>
        <w:pStyle w:val="Heading2"/>
        <w:spacing w:after="200"/>
        <w:rPr>
          <w:rFonts w:ascii="Times New Roman" w:hAnsi="Times New Roman"/>
          <w:sz w:val="24"/>
          <w:szCs w:val="24"/>
        </w:rPr>
      </w:pPr>
      <w:r w:rsidRPr="009B38F8">
        <w:rPr>
          <w:rFonts w:ascii="Times New Roman" w:hAnsi="Times New Roman"/>
          <w:i/>
          <w:iCs/>
          <w:color w:val="auto"/>
          <w:sz w:val="24"/>
          <w:szCs w:val="24"/>
        </w:rPr>
        <w:t>1.3</w:t>
      </w:r>
      <w:r w:rsidR="009326B4" w:rsidRPr="009B38F8">
        <w:rPr>
          <w:rFonts w:ascii="Times New Roman" w:hAnsi="Times New Roman"/>
          <w:i/>
          <w:iCs/>
          <w:color w:val="auto"/>
          <w:sz w:val="24"/>
          <w:szCs w:val="24"/>
        </w:rPr>
        <w:t xml:space="preserve">. </w:t>
      </w:r>
      <w:proofErr w:type="gramStart"/>
      <w:r w:rsidR="0086757B" w:rsidRPr="009B38F8">
        <w:rPr>
          <w:rFonts w:ascii="Times New Roman" w:hAnsi="Times New Roman"/>
          <w:i/>
          <w:iCs/>
          <w:color w:val="auto"/>
          <w:sz w:val="24"/>
          <w:szCs w:val="24"/>
        </w:rPr>
        <w:t>Rapports</w:t>
      </w:r>
      <w:proofErr w:type="gramEnd"/>
      <w:r w:rsidR="0086757B" w:rsidRPr="009B38F8">
        <w:rPr>
          <w:rFonts w:ascii="Times New Roman" w:hAnsi="Times New Roman"/>
          <w:i/>
          <w:iCs/>
          <w:color w:val="auto"/>
          <w:sz w:val="24"/>
          <w:szCs w:val="24"/>
        </w:rPr>
        <w:t xml:space="preserve"> financiers/factures </w:t>
      </w:r>
      <w:proofErr w:type="spellStart"/>
      <w:r w:rsidR="0086757B" w:rsidRPr="009B38F8">
        <w:rPr>
          <w:rFonts w:ascii="Times New Roman" w:hAnsi="Times New Roman"/>
          <w:i/>
          <w:iCs/>
          <w:color w:val="auto"/>
          <w:sz w:val="24"/>
          <w:szCs w:val="24"/>
        </w:rPr>
        <w:t>vérifiés</w:t>
      </w:r>
      <w:proofErr w:type="spellEnd"/>
    </w:p>
    <w:p w14:paraId="6CC0B5FC" w14:textId="77777777" w:rsidR="00A3200C" w:rsidRPr="009B38F8" w:rsidRDefault="0086757B" w:rsidP="00296F6D">
      <w:pPr>
        <w:jc w:val="both"/>
        <w:rPr>
          <w:rFonts w:ascii="Times New Roman" w:hAnsi="Times New Roman"/>
          <w:sz w:val="24"/>
          <w:szCs w:val="24"/>
        </w:rPr>
      </w:pPr>
      <w:proofErr w:type="spellStart"/>
      <w:r w:rsidRPr="009B38F8">
        <w:rPr>
          <w:rFonts w:ascii="Times New Roman" w:hAnsi="Times New Roman"/>
          <w:sz w:val="24"/>
          <w:szCs w:val="24"/>
        </w:rPr>
        <w:t>Voir</w:t>
      </w:r>
      <w:proofErr w:type="spellEnd"/>
      <w:r w:rsidRPr="009B38F8">
        <w:rPr>
          <w:rFonts w:ascii="Times New Roman" w:hAnsi="Times New Roman"/>
          <w:sz w:val="24"/>
          <w:szCs w:val="24"/>
        </w:rPr>
        <w:t xml:space="preserve"> </w:t>
      </w:r>
      <w:proofErr w:type="spellStart"/>
      <w:r w:rsidRPr="009B38F8">
        <w:rPr>
          <w:rFonts w:ascii="Times New Roman" w:hAnsi="Times New Roman"/>
          <w:sz w:val="24"/>
          <w:szCs w:val="24"/>
        </w:rPr>
        <w:t>l’</w:t>
      </w:r>
      <w:r w:rsidR="00A3200C" w:rsidRPr="009B38F8">
        <w:rPr>
          <w:rFonts w:ascii="Times New Roman" w:hAnsi="Times New Roman"/>
          <w:sz w:val="24"/>
          <w:szCs w:val="24"/>
        </w:rPr>
        <w:t>annex</w:t>
      </w:r>
      <w:r w:rsidRPr="009B38F8">
        <w:rPr>
          <w:rFonts w:ascii="Times New Roman" w:hAnsi="Times New Roman"/>
          <w:sz w:val="24"/>
          <w:szCs w:val="24"/>
        </w:rPr>
        <w:t>e</w:t>
      </w:r>
      <w:proofErr w:type="spellEnd"/>
      <w:r w:rsidR="00A3200C" w:rsidRPr="009B38F8">
        <w:rPr>
          <w:rFonts w:ascii="Times New Roman" w:hAnsi="Times New Roman"/>
          <w:sz w:val="24"/>
          <w:szCs w:val="24"/>
        </w:rPr>
        <w:t xml:space="preserve"> 3.1</w:t>
      </w:r>
      <w:r w:rsidRPr="009B38F8">
        <w:rPr>
          <w:rFonts w:ascii="Times New Roman" w:hAnsi="Times New Roman"/>
          <w:sz w:val="24"/>
          <w:szCs w:val="24"/>
        </w:rPr>
        <w:t>.</w:t>
      </w:r>
    </w:p>
    <w:p w14:paraId="381286FF" w14:textId="77777777" w:rsidR="00E234A9" w:rsidRPr="009B38F8" w:rsidRDefault="00584941" w:rsidP="00E234A9">
      <w:pPr>
        <w:pStyle w:val="Heading1"/>
        <w:rPr>
          <w:rFonts w:ascii="Times New Roman" w:hAnsi="Times New Roman"/>
          <w:color w:val="auto"/>
          <w:sz w:val="24"/>
          <w:szCs w:val="24"/>
          <w:u w:val="single"/>
        </w:rPr>
      </w:pPr>
      <w:r w:rsidRPr="009B38F8">
        <w:rPr>
          <w:rFonts w:ascii="Times New Roman" w:hAnsi="Times New Roman"/>
          <w:color w:val="auto"/>
          <w:sz w:val="24"/>
          <w:szCs w:val="24"/>
          <w:u w:val="single"/>
        </w:rPr>
        <w:t xml:space="preserve">2. </w:t>
      </w:r>
      <w:r w:rsidR="0086757B" w:rsidRPr="009B38F8">
        <w:rPr>
          <w:rFonts w:ascii="Times New Roman" w:hAnsi="Times New Roman"/>
          <w:color w:val="auto"/>
          <w:sz w:val="24"/>
          <w:szCs w:val="24"/>
          <w:u w:val="single"/>
        </w:rPr>
        <w:t xml:space="preserve">Analyse des </w:t>
      </w:r>
      <w:proofErr w:type="spellStart"/>
      <w:r w:rsidR="0086757B" w:rsidRPr="009B38F8">
        <w:rPr>
          <w:rFonts w:ascii="Times New Roman" w:hAnsi="Times New Roman"/>
          <w:color w:val="auto"/>
          <w:sz w:val="24"/>
          <w:szCs w:val="24"/>
          <w:u w:val="single"/>
        </w:rPr>
        <w:t>risques</w:t>
      </w:r>
      <w:proofErr w:type="spellEnd"/>
    </w:p>
    <w:p w14:paraId="39D1C79E" w14:textId="77777777" w:rsidR="00773E53" w:rsidRPr="009B38F8" w:rsidRDefault="00A72684" w:rsidP="006C50F6">
      <w:pPr>
        <w:pStyle w:val="Heading2"/>
        <w:spacing w:after="200"/>
        <w:rPr>
          <w:rFonts w:ascii="Times New Roman" w:hAnsi="Times New Roman"/>
          <w:i/>
          <w:iCs/>
          <w:color w:val="auto"/>
          <w:sz w:val="24"/>
          <w:szCs w:val="24"/>
        </w:rPr>
      </w:pPr>
      <w:r w:rsidRPr="009B38F8">
        <w:rPr>
          <w:rFonts w:ascii="Times New Roman" w:hAnsi="Times New Roman"/>
          <w:i/>
          <w:iCs/>
          <w:color w:val="auto"/>
          <w:sz w:val="24"/>
          <w:szCs w:val="24"/>
        </w:rPr>
        <w:t>2.1</w:t>
      </w:r>
      <w:r w:rsidR="008660EC" w:rsidRPr="009B38F8">
        <w:rPr>
          <w:rFonts w:ascii="Times New Roman" w:hAnsi="Times New Roman"/>
          <w:i/>
          <w:iCs/>
          <w:color w:val="auto"/>
          <w:sz w:val="24"/>
          <w:szCs w:val="24"/>
        </w:rPr>
        <w:t>.</w:t>
      </w:r>
      <w:r w:rsidRPr="009B38F8">
        <w:rPr>
          <w:rFonts w:ascii="Times New Roman" w:hAnsi="Times New Roman"/>
          <w:i/>
          <w:iCs/>
          <w:color w:val="auto"/>
          <w:sz w:val="24"/>
          <w:szCs w:val="24"/>
        </w:rPr>
        <w:t xml:space="preserve"> </w:t>
      </w:r>
      <w:proofErr w:type="spellStart"/>
      <w:r w:rsidR="0086757B" w:rsidRPr="009B38F8">
        <w:rPr>
          <w:rFonts w:ascii="Times New Roman" w:hAnsi="Times New Roman"/>
          <w:i/>
          <w:iCs/>
          <w:color w:val="auto"/>
          <w:sz w:val="24"/>
          <w:szCs w:val="24"/>
        </w:rPr>
        <w:t>Résultat</w:t>
      </w:r>
      <w:proofErr w:type="spellEnd"/>
      <w:r w:rsidR="0086757B" w:rsidRPr="009B38F8">
        <w:rPr>
          <w:rFonts w:ascii="Times New Roman" w:hAnsi="Times New Roman"/>
          <w:i/>
          <w:iCs/>
          <w:color w:val="auto"/>
          <w:sz w:val="24"/>
          <w:szCs w:val="24"/>
        </w:rPr>
        <w:t xml:space="preserve"> de </w:t>
      </w:r>
      <w:proofErr w:type="spellStart"/>
      <w:r w:rsidR="0086757B" w:rsidRPr="009B38F8">
        <w:rPr>
          <w:rFonts w:ascii="Times New Roman" w:hAnsi="Times New Roman"/>
          <w:i/>
          <w:iCs/>
          <w:color w:val="auto"/>
          <w:sz w:val="24"/>
          <w:szCs w:val="24"/>
        </w:rPr>
        <w:t>l’analyse</w:t>
      </w:r>
      <w:proofErr w:type="spellEnd"/>
      <w:r w:rsidR="0086757B" w:rsidRPr="009B38F8">
        <w:rPr>
          <w:rFonts w:ascii="Times New Roman" w:hAnsi="Times New Roman"/>
          <w:i/>
          <w:iCs/>
          <w:color w:val="auto"/>
          <w:sz w:val="24"/>
          <w:szCs w:val="24"/>
        </w:rPr>
        <w:t xml:space="preserve"> des </w:t>
      </w:r>
      <w:proofErr w:type="spellStart"/>
      <w:r w:rsidR="0086757B" w:rsidRPr="009B38F8">
        <w:rPr>
          <w:rFonts w:ascii="Times New Roman" w:hAnsi="Times New Roman"/>
          <w:i/>
          <w:iCs/>
          <w:color w:val="auto"/>
          <w:sz w:val="24"/>
          <w:szCs w:val="24"/>
        </w:rPr>
        <w:t>risques</w:t>
      </w:r>
      <w:proofErr w:type="spellEnd"/>
    </w:p>
    <w:p w14:paraId="3FE3D037" w14:textId="77777777" w:rsidR="0086757B" w:rsidRPr="009B38F8" w:rsidRDefault="0086757B" w:rsidP="0086757B">
      <w:pPr>
        <w:jc w:val="both"/>
        <w:rPr>
          <w:rFonts w:ascii="Times New Roman" w:hAnsi="Times New Roman"/>
          <w:sz w:val="24"/>
          <w:szCs w:val="24"/>
          <w:lang w:val="fr-BE"/>
        </w:rPr>
      </w:pPr>
      <w:r w:rsidRPr="009B38F8">
        <w:rPr>
          <w:rFonts w:ascii="Times New Roman" w:hAnsi="Times New Roman"/>
          <w:sz w:val="24"/>
          <w:szCs w:val="24"/>
          <w:lang w:val="fr-BE"/>
        </w:rPr>
        <w:t>À partir de l’analyse des risques effectuée conformément aux termes de référence, indiquez succinctement les risques identifiés susceptibles d’avoir une incidence sur le rapport vérifié, sur l’action, le contexte dans lequel celle-ci est mise en œuvre, les bénéficiaires et le groupe cible.</w:t>
      </w:r>
    </w:p>
    <w:p w14:paraId="21B7A353" w14:textId="77777777" w:rsidR="0086757B" w:rsidRPr="009B38F8" w:rsidRDefault="0086757B" w:rsidP="0086757B">
      <w:pPr>
        <w:jc w:val="both"/>
        <w:rPr>
          <w:rFonts w:ascii="Times New Roman" w:hAnsi="Times New Roman"/>
          <w:sz w:val="24"/>
          <w:szCs w:val="24"/>
          <w:highlight w:val="yellow"/>
          <w:lang w:val="fr-BE"/>
        </w:rPr>
      </w:pPr>
      <w:r w:rsidRPr="009B38F8">
        <w:rPr>
          <w:rFonts w:ascii="Times New Roman" w:hAnsi="Times New Roman"/>
          <w:sz w:val="24"/>
          <w:szCs w:val="24"/>
          <w:highlight w:val="yellow"/>
          <w:lang w:val="fr-BE"/>
        </w:rPr>
        <w:t>&lt;Par ex. action mise en œuvre via des procédures complexes de passation de marchés, soutien financier à des tiers (subventions en cascade) ou fonds renouvelables, transactions effectuées en plusieurs devises, complexité technique, indice de perception de la corruption élevé, cas d’interférence politique, prédominance des paiements en espèces, nombre de parties concernées, partenaires manquant de capacités administratives, faiblesses notoires des systèmes de contrôle interne, manque de participation ou de coopération du groupe cible, antécédents de fraude. &gt;</w:t>
      </w:r>
    </w:p>
    <w:p w14:paraId="1D017CB9" w14:textId="77777777" w:rsidR="0086757B" w:rsidRPr="009B38F8" w:rsidRDefault="0086757B" w:rsidP="0086757B">
      <w:pPr>
        <w:jc w:val="both"/>
        <w:rPr>
          <w:rFonts w:ascii="Times New Roman" w:hAnsi="Times New Roman"/>
          <w:sz w:val="24"/>
          <w:szCs w:val="24"/>
          <w:lang w:val="fr-BE"/>
        </w:rPr>
      </w:pPr>
      <w:r w:rsidRPr="009B38F8">
        <w:rPr>
          <w:rFonts w:ascii="Times New Roman" w:hAnsi="Times New Roman"/>
          <w:sz w:val="24"/>
          <w:szCs w:val="24"/>
          <w:lang w:val="fr-BE"/>
        </w:rPr>
        <w:t>Veuillez également indiquer les éventuels facteurs atténuants.</w:t>
      </w:r>
    </w:p>
    <w:p w14:paraId="5D1A8951" w14:textId="77777777" w:rsidR="0086757B" w:rsidRPr="009B38F8" w:rsidRDefault="0086757B" w:rsidP="0086757B">
      <w:pPr>
        <w:jc w:val="both"/>
        <w:rPr>
          <w:rFonts w:ascii="Times New Roman" w:hAnsi="Times New Roman"/>
          <w:sz w:val="24"/>
          <w:szCs w:val="24"/>
          <w:lang w:val="fr-BE"/>
        </w:rPr>
      </w:pPr>
      <w:r w:rsidRPr="009B38F8">
        <w:rPr>
          <w:rFonts w:ascii="Times New Roman" w:hAnsi="Times New Roman"/>
          <w:sz w:val="24"/>
          <w:szCs w:val="24"/>
          <w:highlight w:val="yellow"/>
          <w:lang w:val="fr-BE"/>
        </w:rPr>
        <w:t>&lt;Par ex. travaux d’audit ou de vérification antérieurs, preuves d’un suivi étroit par le pouvoir adjudicateur, bons résultats obtenus par le partenaire de mise en œuvre dans le passé, etc. &gt;</w:t>
      </w:r>
    </w:p>
    <w:p w14:paraId="5E12C689" w14:textId="77777777" w:rsidR="0036465C" w:rsidRPr="009B38F8" w:rsidRDefault="0036465C" w:rsidP="006C50F6">
      <w:pPr>
        <w:pStyle w:val="Heading2"/>
        <w:spacing w:after="200" w:line="240" w:lineRule="auto"/>
        <w:rPr>
          <w:rFonts w:ascii="Times New Roman" w:hAnsi="Times New Roman"/>
          <w:i/>
          <w:color w:val="auto"/>
          <w:sz w:val="24"/>
          <w:szCs w:val="24"/>
          <w:lang w:val="fr-BE"/>
        </w:rPr>
      </w:pPr>
      <w:r w:rsidRPr="009B38F8">
        <w:rPr>
          <w:rFonts w:ascii="Times New Roman" w:hAnsi="Times New Roman"/>
          <w:i/>
          <w:iCs/>
          <w:color w:val="auto"/>
          <w:sz w:val="24"/>
          <w:szCs w:val="24"/>
          <w:lang w:val="fr-BE"/>
        </w:rPr>
        <w:t xml:space="preserve">2.2 </w:t>
      </w:r>
      <w:r w:rsidR="0086757B" w:rsidRPr="009B38F8">
        <w:rPr>
          <w:rFonts w:ascii="Times New Roman" w:hAnsi="Times New Roman"/>
          <w:i/>
          <w:iCs/>
          <w:color w:val="auto"/>
          <w:sz w:val="24"/>
          <w:szCs w:val="24"/>
          <w:lang w:val="fr-BE"/>
        </w:rPr>
        <w:t>Conséquences sur l’échantillonnage</w:t>
      </w:r>
    </w:p>
    <w:p w14:paraId="11575502" w14:textId="77777777" w:rsidR="0084670E" w:rsidRPr="009B38F8" w:rsidRDefault="0084670E" w:rsidP="0084670E">
      <w:pPr>
        <w:jc w:val="both"/>
        <w:rPr>
          <w:rFonts w:ascii="Times New Roman" w:hAnsi="Times New Roman"/>
          <w:sz w:val="24"/>
          <w:szCs w:val="24"/>
          <w:lang w:val="fr-BE"/>
        </w:rPr>
      </w:pPr>
      <w:r w:rsidRPr="009B38F8">
        <w:rPr>
          <w:rFonts w:ascii="Times New Roman" w:hAnsi="Times New Roman"/>
          <w:sz w:val="24"/>
          <w:szCs w:val="24"/>
          <w:lang w:val="fr-BE"/>
        </w:rPr>
        <w:t>Indiquez comment les facteurs de risque identifiés sont reflétés dans la structure et la taille de l’échantillon.</w:t>
      </w:r>
    </w:p>
    <w:p w14:paraId="5E64DC08" w14:textId="77777777" w:rsidR="0084670E" w:rsidRPr="009B38F8" w:rsidRDefault="0084670E" w:rsidP="0084670E">
      <w:pPr>
        <w:spacing w:before="120" w:after="120"/>
        <w:jc w:val="both"/>
        <w:rPr>
          <w:rFonts w:ascii="Times New Roman" w:hAnsi="Times New Roman"/>
          <w:sz w:val="24"/>
          <w:szCs w:val="24"/>
          <w:lang w:val="fr-BE"/>
        </w:rPr>
      </w:pPr>
      <w:r w:rsidRPr="009B38F8">
        <w:rPr>
          <w:rFonts w:ascii="Times New Roman" w:hAnsi="Times New Roman"/>
          <w:sz w:val="24"/>
          <w:szCs w:val="24"/>
          <w:highlight w:val="yellow"/>
          <w:lang w:val="fr-BE"/>
        </w:rPr>
        <w:t xml:space="preserve">&lt;À partir des facteurs de risque identifiés, expliquez comment l’échantillon a été choisi (par exemple par échantillonnage statistique/libre, par stratification, etc.), à quel type de </w:t>
      </w:r>
      <w:r w:rsidRPr="009B38F8">
        <w:rPr>
          <w:rFonts w:ascii="Times New Roman" w:hAnsi="Times New Roman"/>
          <w:sz w:val="24"/>
          <w:szCs w:val="24"/>
          <w:highlight w:val="yellow"/>
          <w:lang w:val="fr-BE"/>
        </w:rPr>
        <w:lastRenderedPageBreak/>
        <w:t xml:space="preserve">transactions la priorité a été accordée (par exemple aux transactions d’un montant supérieur à xx EUR, aux dépenses déclarées par le </w:t>
      </w:r>
      <w:proofErr w:type="spellStart"/>
      <w:r w:rsidRPr="009B38F8">
        <w:rPr>
          <w:rFonts w:ascii="Times New Roman" w:hAnsi="Times New Roman"/>
          <w:sz w:val="24"/>
          <w:szCs w:val="24"/>
          <w:highlight w:val="yellow"/>
          <w:lang w:val="fr-BE"/>
        </w:rPr>
        <w:t>co</w:t>
      </w:r>
      <w:proofErr w:type="spellEnd"/>
      <w:r w:rsidRPr="009B38F8">
        <w:rPr>
          <w:rFonts w:ascii="Times New Roman" w:hAnsi="Times New Roman"/>
          <w:sz w:val="24"/>
          <w:szCs w:val="24"/>
          <w:highlight w:val="yellow"/>
          <w:lang w:val="fr-BE"/>
        </w:rPr>
        <w:t>-bénéficiaire XY, aux dépenses de personnel, aux paiements aux bénéficiaires de subventions en cascade, etc.), quel est le ratio de couverture en montant et en nombre de transactions.&gt;</w:t>
      </w:r>
    </w:p>
    <w:p w14:paraId="5E5A027C" w14:textId="77777777" w:rsidR="008660EC" w:rsidRPr="009B38F8" w:rsidRDefault="0025656B" w:rsidP="006C50F6">
      <w:pPr>
        <w:pStyle w:val="Heading1"/>
        <w:spacing w:line="240" w:lineRule="auto"/>
        <w:rPr>
          <w:rFonts w:ascii="Times New Roman" w:hAnsi="Times New Roman"/>
          <w:color w:val="auto"/>
          <w:sz w:val="24"/>
          <w:szCs w:val="24"/>
          <w:u w:val="single"/>
          <w:lang w:val="fr-BE"/>
        </w:rPr>
      </w:pPr>
      <w:r w:rsidRPr="009B38F8">
        <w:rPr>
          <w:rFonts w:ascii="Times New Roman" w:hAnsi="Times New Roman"/>
          <w:color w:val="auto"/>
          <w:sz w:val="24"/>
          <w:szCs w:val="24"/>
          <w:u w:val="single"/>
          <w:lang w:val="fr-BE"/>
        </w:rPr>
        <w:t xml:space="preserve">3. </w:t>
      </w:r>
      <w:r w:rsidR="0084670E" w:rsidRPr="009B38F8">
        <w:rPr>
          <w:rFonts w:ascii="Times New Roman" w:hAnsi="Times New Roman"/>
          <w:color w:val="auto"/>
          <w:sz w:val="24"/>
          <w:szCs w:val="24"/>
          <w:u w:val="single"/>
          <w:lang w:val="fr-BE"/>
        </w:rPr>
        <w:t>Population des transactions et échantillon</w:t>
      </w:r>
    </w:p>
    <w:p w14:paraId="3E1E383F" w14:textId="77777777" w:rsidR="00E12C2A" w:rsidRPr="009B38F8" w:rsidRDefault="00E12C2A" w:rsidP="006C50F6">
      <w:pPr>
        <w:pStyle w:val="Heading2"/>
        <w:spacing w:line="240" w:lineRule="auto"/>
        <w:rPr>
          <w:rFonts w:ascii="Times New Roman" w:hAnsi="Times New Roman"/>
          <w:i/>
          <w:color w:val="auto"/>
          <w:sz w:val="24"/>
          <w:szCs w:val="24"/>
          <w:lang w:val="fr-BE"/>
        </w:rPr>
      </w:pPr>
      <w:r w:rsidRPr="009B38F8">
        <w:rPr>
          <w:rFonts w:ascii="Times New Roman" w:hAnsi="Times New Roman"/>
          <w:i/>
          <w:iCs/>
          <w:color w:val="auto"/>
          <w:sz w:val="24"/>
          <w:szCs w:val="24"/>
          <w:lang w:val="fr-BE"/>
        </w:rPr>
        <w:t xml:space="preserve">3.1 </w:t>
      </w:r>
      <w:r w:rsidR="0084670E" w:rsidRPr="009B38F8">
        <w:rPr>
          <w:rFonts w:ascii="Times New Roman" w:hAnsi="Times New Roman"/>
          <w:i/>
          <w:iCs/>
          <w:color w:val="auto"/>
          <w:sz w:val="24"/>
          <w:szCs w:val="24"/>
          <w:lang w:val="fr-BE"/>
        </w:rPr>
        <w:t>Éléments clés/vue d’ensemble de l’échantillonnage</w:t>
      </w:r>
    </w:p>
    <w:p w14:paraId="2860A3A0" w14:textId="77777777" w:rsidR="00D952F6" w:rsidRPr="009B38F8" w:rsidRDefault="00D952F6" w:rsidP="006C50F6">
      <w:pPr>
        <w:spacing w:after="0" w:line="240" w:lineRule="auto"/>
        <w:rPr>
          <w:rFonts w:ascii="Times New Roman" w:hAnsi="Times New Roman"/>
          <w:sz w:val="24"/>
          <w:szCs w:val="24"/>
          <w:lang w:val="fr-BE"/>
        </w:rPr>
      </w:pPr>
    </w:p>
    <w:p w14:paraId="1E7209B1" w14:textId="77777777" w:rsidR="0084670E" w:rsidRPr="009B38F8" w:rsidRDefault="0084670E" w:rsidP="0084670E">
      <w:pPr>
        <w:jc w:val="both"/>
        <w:rPr>
          <w:rFonts w:ascii="Times New Roman" w:hAnsi="Times New Roman"/>
          <w:sz w:val="24"/>
          <w:szCs w:val="24"/>
          <w:lang w:val="fr-BE"/>
        </w:rPr>
      </w:pPr>
      <w:r w:rsidRPr="009B38F8">
        <w:rPr>
          <w:rFonts w:ascii="Times New Roman" w:hAnsi="Times New Roman"/>
          <w:snapToGrid w:val="0"/>
          <w:sz w:val="24"/>
          <w:szCs w:val="24"/>
          <w:highlight w:val="yellow"/>
          <w:shd w:val="clear" w:color="auto" w:fill="D9D9D9"/>
          <w:lang w:val="fr-BE"/>
        </w:rPr>
        <w:t xml:space="preserve">[Le texte suivant est à utiliser si l’entité déclarante n’est PAS une Agence des Nations Unies pour laquelle le FAFA / Common </w:t>
      </w:r>
      <w:proofErr w:type="spellStart"/>
      <w:r w:rsidRPr="009B38F8">
        <w:rPr>
          <w:rFonts w:ascii="Times New Roman" w:hAnsi="Times New Roman"/>
          <w:snapToGrid w:val="0"/>
          <w:sz w:val="24"/>
          <w:szCs w:val="24"/>
          <w:highlight w:val="yellow"/>
          <w:shd w:val="clear" w:color="auto" w:fill="D9D9D9"/>
          <w:lang w:val="fr-BE"/>
        </w:rPr>
        <w:t>Understanding</w:t>
      </w:r>
      <w:proofErr w:type="spellEnd"/>
      <w:r w:rsidRPr="009B38F8">
        <w:rPr>
          <w:rFonts w:ascii="Times New Roman" w:hAnsi="Times New Roman"/>
          <w:snapToGrid w:val="0"/>
          <w:sz w:val="24"/>
          <w:szCs w:val="24"/>
          <w:highlight w:val="yellow"/>
          <w:shd w:val="clear" w:color="auto" w:fill="D9D9D9"/>
          <w:lang w:val="fr-BE"/>
        </w:rPr>
        <w:t xml:space="preserve"> s’applique.</w:t>
      </w:r>
      <w:r w:rsidRPr="009B38F8">
        <w:rPr>
          <w:rFonts w:ascii="Times New Roman" w:hAnsi="Times New Roman"/>
          <w:sz w:val="24"/>
          <w:szCs w:val="24"/>
          <w:highlight w:val="yellow"/>
          <w:lang w:val="fr-BE"/>
        </w:rPr>
        <w:t>]</w:t>
      </w:r>
    </w:p>
    <w:p w14:paraId="17EA999B" w14:textId="77777777" w:rsidR="0084670E" w:rsidRPr="009B38F8" w:rsidRDefault="0084670E" w:rsidP="0084670E">
      <w:pPr>
        <w:jc w:val="both"/>
        <w:rPr>
          <w:rFonts w:ascii="Times New Roman" w:hAnsi="Times New Roman"/>
          <w:sz w:val="24"/>
          <w:szCs w:val="24"/>
          <w:lang w:val="fr-BE"/>
        </w:rPr>
      </w:pPr>
      <w:r w:rsidRPr="009B38F8">
        <w:rPr>
          <w:rFonts w:ascii="Times New Roman" w:eastAsia="Times New Roman" w:hAnsi="Times New Roman"/>
          <w:b/>
          <w:bCs/>
          <w:sz w:val="24"/>
          <w:szCs w:val="24"/>
          <w:highlight w:val="lightGray"/>
          <w:lang w:val="fr-BE" w:eastAsia="en-GB"/>
        </w:rPr>
        <w:t>[&lt;</w:t>
      </w:r>
      <w:r w:rsidRPr="009B38F8">
        <w:rPr>
          <w:rFonts w:ascii="Times New Roman" w:hAnsi="Times New Roman"/>
          <w:sz w:val="24"/>
          <w:szCs w:val="24"/>
          <w:highlight w:val="lightGray"/>
          <w:lang w:val="fr-BE"/>
        </w:rPr>
        <w:t>La taille de l’échantillon a été déterminée sur la base d’un seuil de signification de 2 % du montant total des dépenses déclarées, avec un niveau de confiance de 95 % et en tenant compte de l’analyse des risques présentée ci-dessus.</w:t>
      </w:r>
      <w:r w:rsidRPr="009B38F8">
        <w:rPr>
          <w:rFonts w:ascii="Times New Roman" w:eastAsia="Times New Roman" w:hAnsi="Times New Roman"/>
          <w:b/>
          <w:bCs/>
          <w:sz w:val="24"/>
          <w:szCs w:val="24"/>
          <w:highlight w:val="lightGray"/>
          <w:lang w:val="fr-BE" w:eastAsia="en-GB"/>
        </w:rPr>
        <w:t xml:space="preserve"> &gt;]</w:t>
      </w:r>
      <w:r w:rsidRPr="009B38F8">
        <w:rPr>
          <w:rFonts w:ascii="Times New Roman" w:hAnsi="Times New Roman"/>
          <w:sz w:val="24"/>
          <w:szCs w:val="24"/>
          <w:highlight w:val="lightGray"/>
          <w:lang w:val="fr-BE"/>
        </w:rPr>
        <w:t>.</w:t>
      </w:r>
    </w:p>
    <w:p w14:paraId="1E137BAB" w14:textId="77777777" w:rsidR="0084670E" w:rsidRPr="009B38F8" w:rsidRDefault="0084670E" w:rsidP="0084670E">
      <w:pPr>
        <w:jc w:val="both"/>
        <w:rPr>
          <w:rFonts w:ascii="Times New Roman" w:hAnsi="Times New Roman"/>
          <w:sz w:val="24"/>
          <w:szCs w:val="24"/>
          <w:highlight w:val="yellow"/>
          <w:lang w:val="fr-BE"/>
        </w:rPr>
      </w:pPr>
      <w:r w:rsidRPr="009B38F8">
        <w:rPr>
          <w:rFonts w:ascii="Times New Roman" w:hAnsi="Times New Roman"/>
          <w:snapToGrid w:val="0"/>
          <w:sz w:val="24"/>
          <w:szCs w:val="24"/>
          <w:highlight w:val="yellow"/>
          <w:shd w:val="clear" w:color="auto" w:fill="D9D9D9"/>
          <w:lang w:val="fr-BE"/>
        </w:rPr>
        <w:t xml:space="preserve">[Le texte suivant est à utiliser si l’entité déclarante est une Agence des Nations Unies pour laquelle le FAFA / Common </w:t>
      </w:r>
      <w:proofErr w:type="spellStart"/>
      <w:r w:rsidRPr="009B38F8">
        <w:rPr>
          <w:rFonts w:ascii="Times New Roman" w:hAnsi="Times New Roman"/>
          <w:snapToGrid w:val="0"/>
          <w:sz w:val="24"/>
          <w:szCs w:val="24"/>
          <w:highlight w:val="yellow"/>
          <w:shd w:val="clear" w:color="auto" w:fill="D9D9D9"/>
          <w:lang w:val="fr-BE"/>
        </w:rPr>
        <w:t>Understanding</w:t>
      </w:r>
      <w:proofErr w:type="spellEnd"/>
      <w:r w:rsidRPr="009B38F8">
        <w:rPr>
          <w:rFonts w:ascii="Times New Roman" w:hAnsi="Times New Roman"/>
          <w:snapToGrid w:val="0"/>
          <w:sz w:val="24"/>
          <w:szCs w:val="24"/>
          <w:highlight w:val="yellow"/>
          <w:shd w:val="clear" w:color="auto" w:fill="D9D9D9"/>
          <w:lang w:val="fr-BE"/>
        </w:rPr>
        <w:t xml:space="preserve"> s’applique.</w:t>
      </w:r>
      <w:r w:rsidRPr="009B38F8">
        <w:rPr>
          <w:rFonts w:ascii="Times New Roman" w:hAnsi="Times New Roman"/>
          <w:sz w:val="24"/>
          <w:szCs w:val="24"/>
          <w:highlight w:val="yellow"/>
          <w:lang w:val="fr-BE"/>
        </w:rPr>
        <w:t>]</w:t>
      </w:r>
    </w:p>
    <w:p w14:paraId="6C7C16FA" w14:textId="77777777" w:rsidR="0084670E" w:rsidRPr="009B38F8" w:rsidRDefault="0084670E" w:rsidP="0084670E">
      <w:pPr>
        <w:jc w:val="both"/>
        <w:rPr>
          <w:rFonts w:ascii="Times New Roman" w:hAnsi="Times New Roman"/>
          <w:sz w:val="24"/>
          <w:szCs w:val="24"/>
          <w:lang w:val="fr-BE"/>
        </w:rPr>
      </w:pPr>
      <w:r w:rsidRPr="009B38F8">
        <w:rPr>
          <w:rFonts w:ascii="Times New Roman" w:eastAsia="Times New Roman" w:hAnsi="Times New Roman"/>
          <w:b/>
          <w:bCs/>
          <w:sz w:val="24"/>
          <w:szCs w:val="24"/>
          <w:lang w:val="fr-BE" w:eastAsia="en-GB"/>
        </w:rPr>
        <w:t>[&lt;</w:t>
      </w:r>
      <w:r w:rsidRPr="009B38F8">
        <w:rPr>
          <w:rFonts w:ascii="Times New Roman" w:hAnsi="Times New Roman"/>
          <w:sz w:val="24"/>
          <w:szCs w:val="24"/>
          <w:highlight w:val="lightGray"/>
          <w:lang w:val="fr-BE"/>
        </w:rPr>
        <w:t xml:space="preserve">Les Vérificateurs ont sélectionné un maximum de 40 transactions </w:t>
      </w:r>
      <w:r w:rsidRPr="009B38F8">
        <w:rPr>
          <w:rFonts w:ascii="Times New Roman" w:hAnsi="Times New Roman"/>
          <w:bCs/>
          <w:sz w:val="24"/>
          <w:szCs w:val="24"/>
          <w:highlight w:val="lightGray"/>
          <w:lang w:val="fr-BE"/>
        </w:rPr>
        <w:t>issues de la liste des dépenses primaire de l’Agence des Nations Unies. L’échantillon représente 20% maximum du montant des dépenses reportées</w:t>
      </w:r>
      <w:r w:rsidRPr="009B38F8">
        <w:rPr>
          <w:rFonts w:ascii="Times New Roman" w:hAnsi="Times New Roman"/>
          <w:sz w:val="24"/>
          <w:szCs w:val="24"/>
          <w:highlight w:val="lightGray"/>
          <w:lang w:val="fr-BE"/>
        </w:rPr>
        <w:t>.</w:t>
      </w:r>
      <w:r w:rsidRPr="009B38F8">
        <w:rPr>
          <w:rFonts w:ascii="Times New Roman" w:hAnsi="Times New Roman"/>
          <w:sz w:val="24"/>
          <w:szCs w:val="24"/>
          <w:lang w:val="fr-BE"/>
        </w:rPr>
        <w:t>&gt;</w:t>
      </w:r>
      <w:r w:rsidRPr="009B38F8">
        <w:rPr>
          <w:rFonts w:ascii="Times New Roman" w:eastAsia="Times New Roman" w:hAnsi="Times New Roman"/>
          <w:b/>
          <w:bCs/>
          <w:sz w:val="24"/>
          <w:szCs w:val="24"/>
          <w:lang w:val="fr-BE" w:eastAsia="en-GB"/>
        </w:rPr>
        <w:t>]</w:t>
      </w:r>
    </w:p>
    <w:p w14:paraId="6F8A5613" w14:textId="0F972D85" w:rsidR="0084670E" w:rsidRPr="009B38F8" w:rsidRDefault="0084670E" w:rsidP="0084670E">
      <w:pPr>
        <w:jc w:val="both"/>
        <w:rPr>
          <w:rFonts w:ascii="Times New Roman" w:hAnsi="Times New Roman"/>
          <w:sz w:val="24"/>
          <w:szCs w:val="24"/>
          <w:highlight w:val="yellow"/>
          <w:lang w:val="fr-BE"/>
        </w:rPr>
      </w:pPr>
      <w:r w:rsidRPr="009B38F8">
        <w:rPr>
          <w:rFonts w:ascii="Times New Roman" w:hAnsi="Times New Roman"/>
          <w:sz w:val="24"/>
          <w:szCs w:val="24"/>
          <w:highlight w:val="yellow"/>
          <w:lang w:val="fr-BE"/>
        </w:rPr>
        <w:t xml:space="preserve">&lt;Détailler la méthode </w:t>
      </w:r>
      <w:r w:rsidR="009B38F8" w:rsidRPr="009B38F8">
        <w:rPr>
          <w:rFonts w:ascii="Times New Roman" w:hAnsi="Times New Roman"/>
          <w:sz w:val="24"/>
          <w:szCs w:val="24"/>
          <w:highlight w:val="yellow"/>
          <w:lang w:val="fr-BE"/>
        </w:rPr>
        <w:t>d’échantillonnage :</w:t>
      </w:r>
      <w:r w:rsidRPr="009B38F8">
        <w:rPr>
          <w:rFonts w:ascii="Times New Roman" w:hAnsi="Times New Roman"/>
          <w:sz w:val="24"/>
          <w:szCs w:val="24"/>
          <w:highlight w:val="yellow"/>
          <w:lang w:val="fr-BE"/>
        </w:rPr>
        <w:t xml:space="preserve"> statistique/non statistique. Décrire les paramètres utilisés pour l’échantillonnage et expliquer la méthode de calcul sous-jacente et/ou le jugement professionnel appliqué.&gt;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397687" w:rsidRPr="009B38F8" w14:paraId="27D6C78F" w14:textId="77777777" w:rsidTr="00D729AD">
        <w:tc>
          <w:tcPr>
            <w:tcW w:w="9288" w:type="dxa"/>
            <w:gridSpan w:val="3"/>
            <w:shd w:val="clear" w:color="auto" w:fill="auto"/>
          </w:tcPr>
          <w:p w14:paraId="29150E6A" w14:textId="1C8DA3FE" w:rsidR="00397687" w:rsidRPr="009B38F8" w:rsidRDefault="00FE645B" w:rsidP="00FE645B">
            <w:pPr>
              <w:keepNext/>
              <w:spacing w:before="120" w:after="120" w:line="240" w:lineRule="auto"/>
              <w:ind w:left="-120"/>
              <w:jc w:val="center"/>
              <w:rPr>
                <w:rFonts w:ascii="Times New Roman" w:hAnsi="Times New Roman"/>
                <w:b/>
                <w:sz w:val="24"/>
                <w:szCs w:val="24"/>
                <w:lang w:val="fr-BE"/>
              </w:rPr>
            </w:pPr>
            <w:r w:rsidRPr="009B38F8">
              <w:rPr>
                <w:rFonts w:ascii="Times New Roman" w:hAnsi="Times New Roman"/>
                <w:b/>
                <w:bCs/>
                <w:sz w:val="24"/>
                <w:szCs w:val="24"/>
                <w:lang w:val="fr-BE"/>
              </w:rPr>
              <w:t>Rapport</w:t>
            </w:r>
            <w:r w:rsidR="00E12C2A" w:rsidRPr="009B38F8">
              <w:rPr>
                <w:rFonts w:ascii="Times New Roman" w:hAnsi="Times New Roman"/>
                <w:b/>
                <w:bCs/>
                <w:sz w:val="24"/>
                <w:szCs w:val="24"/>
                <w:lang w:val="fr-BE"/>
              </w:rPr>
              <w:t>/</w:t>
            </w:r>
            <w:r w:rsidR="009B38F8" w:rsidRPr="009B38F8">
              <w:rPr>
                <w:rFonts w:ascii="Times New Roman" w:hAnsi="Times New Roman"/>
                <w:b/>
                <w:bCs/>
                <w:sz w:val="24"/>
                <w:szCs w:val="24"/>
                <w:lang w:val="fr-BE"/>
              </w:rPr>
              <w:t>facture :</w:t>
            </w:r>
            <w:r w:rsidR="00D64E80" w:rsidRPr="009B38F8">
              <w:rPr>
                <w:rFonts w:ascii="Times New Roman" w:hAnsi="Times New Roman"/>
                <w:b/>
                <w:bCs/>
                <w:sz w:val="24"/>
                <w:szCs w:val="24"/>
                <w:lang w:val="fr-BE"/>
              </w:rPr>
              <w:t xml:space="preserve"> &lt;</w:t>
            </w:r>
            <w:r w:rsidRPr="009B38F8">
              <w:rPr>
                <w:rFonts w:ascii="Times New Roman" w:hAnsi="Times New Roman"/>
                <w:b/>
                <w:sz w:val="24"/>
                <w:szCs w:val="24"/>
                <w:highlight w:val="yellow"/>
                <w:lang w:val="fr-BE"/>
              </w:rPr>
              <w:t xml:space="preserve"> indiquez le numéro du rapport/de la facture et les dates de clôture des comptes</w:t>
            </w:r>
            <w:r w:rsidRPr="009B38F8">
              <w:rPr>
                <w:rFonts w:ascii="Times New Roman" w:hAnsi="Times New Roman"/>
                <w:b/>
                <w:bCs/>
                <w:sz w:val="24"/>
                <w:szCs w:val="24"/>
                <w:lang w:val="fr-BE"/>
              </w:rPr>
              <w:t xml:space="preserve"> </w:t>
            </w:r>
            <w:r w:rsidR="00D64E80" w:rsidRPr="009B38F8">
              <w:rPr>
                <w:rFonts w:ascii="Times New Roman" w:hAnsi="Times New Roman"/>
                <w:b/>
                <w:bCs/>
                <w:sz w:val="24"/>
                <w:szCs w:val="24"/>
                <w:lang w:val="fr-BE"/>
              </w:rPr>
              <w:t>&gt;</w:t>
            </w:r>
          </w:p>
        </w:tc>
      </w:tr>
      <w:tr w:rsidR="008660EC" w:rsidRPr="009B38F8" w14:paraId="2A819318" w14:textId="77777777" w:rsidTr="5DD343F5">
        <w:tc>
          <w:tcPr>
            <w:tcW w:w="3096" w:type="dxa"/>
            <w:shd w:val="clear" w:color="auto" w:fill="auto"/>
          </w:tcPr>
          <w:p w14:paraId="75B284A0" w14:textId="77777777" w:rsidR="008660EC" w:rsidRPr="009B38F8" w:rsidRDefault="008660EC" w:rsidP="006C50F6">
            <w:pPr>
              <w:keepNext/>
              <w:spacing w:before="120" w:after="120" w:line="240" w:lineRule="auto"/>
              <w:ind w:left="-120"/>
              <w:jc w:val="center"/>
              <w:rPr>
                <w:rFonts w:ascii="Times New Roman" w:hAnsi="Times New Roman"/>
                <w:b/>
                <w:sz w:val="24"/>
                <w:szCs w:val="24"/>
                <w:lang w:val="fr-BE"/>
              </w:rPr>
            </w:pPr>
          </w:p>
        </w:tc>
        <w:tc>
          <w:tcPr>
            <w:tcW w:w="3096" w:type="dxa"/>
            <w:shd w:val="clear" w:color="auto" w:fill="auto"/>
          </w:tcPr>
          <w:p w14:paraId="5C96D97F" w14:textId="77777777" w:rsidR="008660EC" w:rsidRPr="009B38F8" w:rsidRDefault="00D64E80" w:rsidP="006C50F6">
            <w:pPr>
              <w:keepNext/>
              <w:spacing w:before="120" w:after="120" w:line="240" w:lineRule="auto"/>
              <w:ind w:left="-120"/>
              <w:jc w:val="center"/>
              <w:rPr>
                <w:rFonts w:ascii="Times New Roman" w:hAnsi="Times New Roman"/>
                <w:b/>
                <w:sz w:val="24"/>
                <w:szCs w:val="24"/>
              </w:rPr>
            </w:pPr>
            <w:r w:rsidRPr="009B38F8">
              <w:rPr>
                <w:rFonts w:ascii="Times New Roman" w:hAnsi="Times New Roman"/>
                <w:b/>
                <w:bCs/>
                <w:sz w:val="24"/>
                <w:szCs w:val="24"/>
              </w:rPr>
              <w:t>P</w:t>
            </w:r>
            <w:r w:rsidR="008660EC" w:rsidRPr="009B38F8">
              <w:rPr>
                <w:rFonts w:ascii="Times New Roman" w:hAnsi="Times New Roman"/>
                <w:b/>
                <w:bCs/>
                <w:sz w:val="24"/>
                <w:szCs w:val="24"/>
              </w:rPr>
              <w:t>opulation</w:t>
            </w:r>
          </w:p>
        </w:tc>
        <w:tc>
          <w:tcPr>
            <w:tcW w:w="3096" w:type="dxa"/>
            <w:shd w:val="clear" w:color="auto" w:fill="auto"/>
          </w:tcPr>
          <w:p w14:paraId="2222C238" w14:textId="77777777" w:rsidR="008660EC" w:rsidRPr="009B38F8" w:rsidRDefault="00FE645B" w:rsidP="006C50F6">
            <w:pPr>
              <w:keepNext/>
              <w:spacing w:before="120" w:after="120" w:line="240" w:lineRule="auto"/>
              <w:ind w:left="-120"/>
              <w:jc w:val="center"/>
              <w:rPr>
                <w:rFonts w:ascii="Times New Roman" w:hAnsi="Times New Roman"/>
                <w:b/>
                <w:sz w:val="24"/>
                <w:szCs w:val="24"/>
              </w:rPr>
            </w:pPr>
            <w:proofErr w:type="spellStart"/>
            <w:r w:rsidRPr="009B38F8">
              <w:rPr>
                <w:rFonts w:ascii="Times New Roman" w:hAnsi="Times New Roman"/>
                <w:b/>
                <w:sz w:val="24"/>
                <w:szCs w:val="24"/>
              </w:rPr>
              <w:t>É</w:t>
            </w:r>
            <w:r w:rsidRPr="009B38F8">
              <w:rPr>
                <w:rFonts w:ascii="Times New Roman" w:hAnsi="Times New Roman"/>
                <w:b/>
                <w:bCs/>
                <w:sz w:val="24"/>
                <w:szCs w:val="24"/>
              </w:rPr>
              <w:t>chantillon</w:t>
            </w:r>
            <w:proofErr w:type="spellEnd"/>
            <w:r w:rsidRPr="009B38F8">
              <w:rPr>
                <w:rFonts w:ascii="Times New Roman" w:hAnsi="Times New Roman"/>
                <w:b/>
                <w:bCs/>
                <w:sz w:val="24"/>
                <w:szCs w:val="24"/>
              </w:rPr>
              <w:t xml:space="preserve"> </w:t>
            </w:r>
            <w:proofErr w:type="spellStart"/>
            <w:r w:rsidRPr="009B38F8">
              <w:rPr>
                <w:rFonts w:ascii="Times New Roman" w:hAnsi="Times New Roman"/>
                <w:b/>
                <w:bCs/>
                <w:sz w:val="24"/>
                <w:szCs w:val="24"/>
              </w:rPr>
              <w:t>vérifié</w:t>
            </w:r>
            <w:proofErr w:type="spellEnd"/>
          </w:p>
        </w:tc>
      </w:tr>
      <w:tr w:rsidR="008660EC" w:rsidRPr="009B38F8" w14:paraId="39B6266B" w14:textId="77777777" w:rsidTr="5DD343F5">
        <w:tc>
          <w:tcPr>
            <w:tcW w:w="3096" w:type="dxa"/>
            <w:shd w:val="clear" w:color="auto" w:fill="auto"/>
          </w:tcPr>
          <w:p w14:paraId="47F4D4C3" w14:textId="77777777" w:rsidR="008660EC" w:rsidRPr="009B38F8" w:rsidRDefault="00FE645B" w:rsidP="009B38F8">
            <w:pPr>
              <w:keepNext/>
              <w:spacing w:before="120" w:after="120" w:line="240" w:lineRule="auto"/>
              <w:rPr>
                <w:rFonts w:ascii="Times New Roman" w:hAnsi="Times New Roman"/>
                <w:b/>
                <w:sz w:val="24"/>
                <w:szCs w:val="24"/>
              </w:rPr>
            </w:pPr>
            <w:proofErr w:type="spellStart"/>
            <w:r w:rsidRPr="009B38F8">
              <w:rPr>
                <w:rFonts w:ascii="Times New Roman" w:hAnsi="Times New Roman"/>
                <w:b/>
                <w:bCs/>
                <w:sz w:val="24"/>
                <w:szCs w:val="24"/>
              </w:rPr>
              <w:t>Nombre</w:t>
            </w:r>
            <w:proofErr w:type="spellEnd"/>
            <w:r w:rsidRPr="009B38F8">
              <w:rPr>
                <w:rFonts w:ascii="Times New Roman" w:hAnsi="Times New Roman"/>
                <w:b/>
                <w:bCs/>
                <w:sz w:val="24"/>
                <w:szCs w:val="24"/>
              </w:rPr>
              <w:t xml:space="preserve"> de</w:t>
            </w:r>
            <w:r w:rsidR="008660EC" w:rsidRPr="009B38F8">
              <w:rPr>
                <w:rFonts w:ascii="Times New Roman" w:hAnsi="Times New Roman"/>
                <w:b/>
                <w:bCs/>
                <w:sz w:val="24"/>
                <w:szCs w:val="24"/>
              </w:rPr>
              <w:t xml:space="preserve"> transactions</w:t>
            </w:r>
          </w:p>
        </w:tc>
        <w:tc>
          <w:tcPr>
            <w:tcW w:w="3096" w:type="dxa"/>
            <w:shd w:val="clear" w:color="auto" w:fill="auto"/>
          </w:tcPr>
          <w:p w14:paraId="16931CE7" w14:textId="77777777" w:rsidR="008660EC" w:rsidRPr="009B38F8" w:rsidRDefault="008660EC" w:rsidP="006C50F6">
            <w:pPr>
              <w:keepNext/>
              <w:spacing w:before="120" w:after="120" w:line="240" w:lineRule="auto"/>
              <w:ind w:left="-120"/>
              <w:jc w:val="right"/>
              <w:rPr>
                <w:rFonts w:ascii="Times New Roman" w:hAnsi="Times New Roman"/>
                <w:b/>
                <w:sz w:val="24"/>
                <w:szCs w:val="24"/>
              </w:rPr>
            </w:pPr>
          </w:p>
        </w:tc>
        <w:tc>
          <w:tcPr>
            <w:tcW w:w="3096" w:type="dxa"/>
            <w:shd w:val="clear" w:color="auto" w:fill="auto"/>
          </w:tcPr>
          <w:p w14:paraId="24C87827" w14:textId="77777777" w:rsidR="008660EC" w:rsidRPr="009B38F8" w:rsidRDefault="008660EC" w:rsidP="006C50F6">
            <w:pPr>
              <w:keepNext/>
              <w:spacing w:before="120" w:after="120" w:line="240" w:lineRule="auto"/>
              <w:ind w:left="-120"/>
              <w:jc w:val="right"/>
              <w:rPr>
                <w:rFonts w:ascii="Times New Roman" w:hAnsi="Times New Roman"/>
                <w:b/>
                <w:sz w:val="24"/>
                <w:szCs w:val="24"/>
              </w:rPr>
            </w:pPr>
          </w:p>
        </w:tc>
      </w:tr>
      <w:tr w:rsidR="008660EC" w:rsidRPr="009B38F8" w14:paraId="3ABDEC0F" w14:textId="77777777" w:rsidTr="5DD343F5">
        <w:tc>
          <w:tcPr>
            <w:tcW w:w="3096" w:type="dxa"/>
            <w:shd w:val="clear" w:color="auto" w:fill="auto"/>
          </w:tcPr>
          <w:p w14:paraId="1BEC9DD5" w14:textId="77777777" w:rsidR="008660EC" w:rsidRPr="009B38F8" w:rsidRDefault="00FE645B" w:rsidP="009B38F8">
            <w:pPr>
              <w:keepNext/>
              <w:spacing w:before="120" w:after="120" w:line="240" w:lineRule="auto"/>
              <w:rPr>
                <w:rFonts w:ascii="Times New Roman" w:hAnsi="Times New Roman"/>
                <w:b/>
                <w:sz w:val="24"/>
                <w:szCs w:val="24"/>
                <w:lang w:val="fr-BE"/>
              </w:rPr>
            </w:pPr>
            <w:r w:rsidRPr="009B38F8">
              <w:rPr>
                <w:rFonts w:ascii="Times New Roman" w:hAnsi="Times New Roman"/>
                <w:b/>
                <w:bCs/>
                <w:sz w:val="24"/>
                <w:szCs w:val="24"/>
                <w:lang w:val="fr-BE"/>
              </w:rPr>
              <w:t>Valeur des transactions en</w:t>
            </w:r>
            <w:r w:rsidR="008660EC" w:rsidRPr="009B38F8">
              <w:rPr>
                <w:rFonts w:ascii="Times New Roman" w:hAnsi="Times New Roman"/>
                <w:b/>
                <w:bCs/>
                <w:sz w:val="24"/>
                <w:szCs w:val="24"/>
                <w:lang w:val="fr-BE"/>
              </w:rPr>
              <w:t xml:space="preserve"> </w:t>
            </w:r>
            <w:r w:rsidR="00D952F6" w:rsidRPr="009B38F8">
              <w:rPr>
                <w:rFonts w:ascii="Times New Roman" w:hAnsi="Times New Roman"/>
                <w:b/>
                <w:bCs/>
                <w:sz w:val="24"/>
                <w:szCs w:val="24"/>
                <w:lang w:val="fr-BE"/>
              </w:rPr>
              <w:t>EUR</w:t>
            </w:r>
          </w:p>
        </w:tc>
        <w:tc>
          <w:tcPr>
            <w:tcW w:w="3096" w:type="dxa"/>
            <w:shd w:val="clear" w:color="auto" w:fill="auto"/>
          </w:tcPr>
          <w:p w14:paraId="5F6FA861" w14:textId="77777777" w:rsidR="008660EC" w:rsidRPr="009B38F8" w:rsidRDefault="008660EC" w:rsidP="006C50F6">
            <w:pPr>
              <w:keepNext/>
              <w:spacing w:before="120" w:after="120" w:line="240" w:lineRule="auto"/>
              <w:ind w:left="-120"/>
              <w:jc w:val="right"/>
              <w:rPr>
                <w:rFonts w:ascii="Times New Roman" w:hAnsi="Times New Roman"/>
                <w:b/>
                <w:sz w:val="24"/>
                <w:szCs w:val="24"/>
                <w:lang w:val="fr-BE"/>
              </w:rPr>
            </w:pPr>
          </w:p>
        </w:tc>
        <w:tc>
          <w:tcPr>
            <w:tcW w:w="3096" w:type="dxa"/>
            <w:shd w:val="clear" w:color="auto" w:fill="auto"/>
          </w:tcPr>
          <w:p w14:paraId="599B6D53" w14:textId="77777777" w:rsidR="008660EC" w:rsidRPr="009B38F8" w:rsidRDefault="008660EC" w:rsidP="006C50F6">
            <w:pPr>
              <w:keepNext/>
              <w:spacing w:before="120" w:after="120" w:line="240" w:lineRule="auto"/>
              <w:ind w:left="-120"/>
              <w:jc w:val="right"/>
              <w:rPr>
                <w:rFonts w:ascii="Times New Roman" w:hAnsi="Times New Roman"/>
                <w:b/>
                <w:sz w:val="24"/>
                <w:szCs w:val="24"/>
                <w:lang w:val="fr-BE"/>
              </w:rPr>
            </w:pPr>
          </w:p>
        </w:tc>
      </w:tr>
    </w:tbl>
    <w:p w14:paraId="2315CC4D" w14:textId="77777777" w:rsidR="003E7419" w:rsidRPr="009B38F8" w:rsidRDefault="003E7419" w:rsidP="006C50F6">
      <w:pPr>
        <w:keepLines/>
        <w:spacing w:line="240" w:lineRule="auto"/>
        <w:rPr>
          <w:rFonts w:ascii="Times New Roman" w:eastAsia="Times New Roman" w:hAnsi="Times New Roman"/>
          <w:sz w:val="24"/>
          <w:szCs w:val="24"/>
          <w:highlight w:val="yellow"/>
          <w:lang w:val="fr-BE" w:eastAsia="en-GB"/>
        </w:rPr>
      </w:pPr>
    </w:p>
    <w:p w14:paraId="164B5914" w14:textId="77777777" w:rsidR="00EB4DD9" w:rsidRPr="009B38F8" w:rsidRDefault="00FE645B" w:rsidP="006C50F6">
      <w:pPr>
        <w:keepLines/>
        <w:spacing w:line="240" w:lineRule="auto"/>
        <w:rPr>
          <w:rFonts w:ascii="Times New Roman" w:hAnsi="Times New Roman"/>
          <w:sz w:val="24"/>
          <w:szCs w:val="24"/>
          <w:highlight w:val="yellow"/>
          <w:lang w:val="fr-BE"/>
        </w:rPr>
      </w:pPr>
      <w:r w:rsidRPr="009B38F8">
        <w:rPr>
          <w:rFonts w:ascii="Times New Roman" w:eastAsia="Times New Roman" w:hAnsi="Times New Roman"/>
          <w:sz w:val="24"/>
          <w:szCs w:val="24"/>
          <w:highlight w:val="yellow"/>
          <w:lang w:val="fr-BE" w:eastAsia="en-GB"/>
        </w:rPr>
        <w:t>Remplissez un tableau par ra</w:t>
      </w:r>
      <w:r w:rsidR="00451214" w:rsidRPr="009B38F8">
        <w:rPr>
          <w:rFonts w:ascii="Times New Roman" w:eastAsia="Times New Roman" w:hAnsi="Times New Roman"/>
          <w:sz w:val="24"/>
          <w:szCs w:val="24"/>
          <w:highlight w:val="yellow"/>
          <w:lang w:val="fr-BE" w:eastAsia="en-GB"/>
        </w:rPr>
        <w:t>pport financier/facture vérifié</w:t>
      </w:r>
      <w:r w:rsidR="00242B33" w:rsidRPr="009B38F8">
        <w:rPr>
          <w:rFonts w:ascii="Times New Roman" w:eastAsia="Times New Roman" w:hAnsi="Times New Roman"/>
          <w:sz w:val="24"/>
          <w:szCs w:val="24"/>
          <w:highlight w:val="yellow"/>
          <w:lang w:val="fr-BE" w:eastAsia="en-GB"/>
        </w:rPr>
        <w:t>(e)</w:t>
      </w:r>
    </w:p>
    <w:p w14:paraId="63A50318" w14:textId="77777777" w:rsidR="00765DBC" w:rsidRPr="009B38F8" w:rsidRDefault="00FE645B" w:rsidP="006C50F6">
      <w:pPr>
        <w:spacing w:after="120" w:line="240" w:lineRule="auto"/>
        <w:jc w:val="both"/>
        <w:rPr>
          <w:rFonts w:ascii="Times New Roman" w:hAnsi="Times New Roman"/>
          <w:sz w:val="24"/>
          <w:szCs w:val="24"/>
          <w:lang w:val="fr-BE"/>
        </w:rPr>
      </w:pPr>
      <w:r w:rsidRPr="009B38F8">
        <w:rPr>
          <w:rFonts w:ascii="Times New Roman" w:hAnsi="Times New Roman"/>
          <w:sz w:val="24"/>
          <w:szCs w:val="24"/>
          <w:lang w:val="fr-BE"/>
        </w:rPr>
        <w:t>Une liste complète des transactions comprises dans la po</w:t>
      </w:r>
      <w:r w:rsidR="00E22EB0" w:rsidRPr="009B38F8">
        <w:rPr>
          <w:rFonts w:ascii="Times New Roman" w:hAnsi="Times New Roman"/>
          <w:sz w:val="24"/>
          <w:szCs w:val="24"/>
          <w:lang w:val="fr-BE"/>
        </w:rPr>
        <w:t xml:space="preserve">pulation figure à l’annexe 3.3. </w:t>
      </w:r>
      <w:r w:rsidR="00E22EB0" w:rsidRPr="009B38F8">
        <w:rPr>
          <w:rFonts w:ascii="Times New Roman" w:hAnsi="Times New Roman"/>
          <w:sz w:val="24"/>
          <w:szCs w:val="24"/>
          <w:highlight w:val="yellow"/>
          <w:lang w:val="fr-BE"/>
        </w:rPr>
        <w:t>&lt;</w:t>
      </w:r>
      <w:proofErr w:type="gramStart"/>
      <w:r w:rsidR="00E22EB0" w:rsidRPr="009B38F8">
        <w:rPr>
          <w:rFonts w:ascii="Times New Roman" w:hAnsi="Times New Roman"/>
          <w:sz w:val="24"/>
          <w:szCs w:val="24"/>
          <w:highlight w:val="yellow"/>
          <w:lang w:val="fr-BE"/>
        </w:rPr>
        <w:t>inclur</w:t>
      </w:r>
      <w:r w:rsidR="00F24FA4" w:rsidRPr="009B38F8">
        <w:rPr>
          <w:rFonts w:ascii="Times New Roman" w:hAnsi="Times New Roman"/>
          <w:sz w:val="24"/>
          <w:szCs w:val="24"/>
          <w:highlight w:val="yellow"/>
          <w:lang w:val="fr-BE"/>
        </w:rPr>
        <w:t>e</w:t>
      </w:r>
      <w:proofErr w:type="gramEnd"/>
      <w:r w:rsidR="00F24FA4" w:rsidRPr="009B38F8">
        <w:rPr>
          <w:rFonts w:ascii="Times New Roman" w:hAnsi="Times New Roman"/>
          <w:sz w:val="24"/>
          <w:szCs w:val="24"/>
          <w:highlight w:val="yellow"/>
          <w:lang w:val="fr-BE"/>
        </w:rPr>
        <w:t xml:space="preserve"> </w:t>
      </w:r>
      <w:r w:rsidR="00E22EB0" w:rsidRPr="009B38F8">
        <w:rPr>
          <w:rFonts w:ascii="Times New Roman" w:hAnsi="Times New Roman"/>
          <w:sz w:val="24"/>
          <w:szCs w:val="24"/>
          <w:highlight w:val="yellow"/>
          <w:lang w:val="fr-BE"/>
        </w:rPr>
        <w:t xml:space="preserve">la </w:t>
      </w:r>
      <w:r w:rsidR="00F24FA4" w:rsidRPr="009B38F8">
        <w:rPr>
          <w:rFonts w:ascii="Times New Roman" w:hAnsi="Times New Roman"/>
          <w:sz w:val="24"/>
          <w:szCs w:val="24"/>
          <w:highlight w:val="yellow"/>
          <w:lang w:val="fr-BE"/>
        </w:rPr>
        <w:t>list</w:t>
      </w:r>
      <w:r w:rsidR="00E22EB0" w:rsidRPr="009B38F8">
        <w:rPr>
          <w:rFonts w:ascii="Times New Roman" w:hAnsi="Times New Roman"/>
          <w:sz w:val="24"/>
          <w:szCs w:val="24"/>
          <w:highlight w:val="yellow"/>
          <w:lang w:val="fr-BE"/>
        </w:rPr>
        <w:t>e des transactions à l’annexe 3.3</w:t>
      </w:r>
      <w:r w:rsidR="00F24FA4" w:rsidRPr="009B38F8">
        <w:rPr>
          <w:rFonts w:ascii="Times New Roman" w:hAnsi="Times New Roman"/>
          <w:sz w:val="24"/>
          <w:szCs w:val="24"/>
          <w:highlight w:val="yellow"/>
          <w:lang w:val="fr-BE"/>
        </w:rPr>
        <w:t>&gt;</w:t>
      </w:r>
    </w:p>
    <w:p w14:paraId="4C749DB7" w14:textId="77777777" w:rsidR="003E7419" w:rsidRPr="009B38F8" w:rsidRDefault="00E22EB0" w:rsidP="00E22EB0">
      <w:pPr>
        <w:spacing w:after="120"/>
        <w:jc w:val="both"/>
        <w:rPr>
          <w:rFonts w:ascii="Times New Roman" w:hAnsi="Times New Roman"/>
          <w:sz w:val="24"/>
          <w:szCs w:val="24"/>
          <w:highlight w:val="lightGray"/>
          <w:lang w:val="fr-BE"/>
        </w:rPr>
      </w:pPr>
      <w:r w:rsidRPr="009B38F8">
        <w:rPr>
          <w:rFonts w:ascii="Times New Roman" w:hAnsi="Times New Roman"/>
          <w:sz w:val="24"/>
          <w:szCs w:val="24"/>
          <w:highlight w:val="yellow"/>
          <w:lang w:val="fr-BE"/>
        </w:rPr>
        <w:t>Le pouvoir adjudicateur peut demander au vérificateur des dépenses d’exclure de la population les transactions comprises dans le rapport financier mais qui ont déjà été rejetées lors des vérifications ex ante.</w:t>
      </w:r>
    </w:p>
    <w:p w14:paraId="30D341D5" w14:textId="77777777" w:rsidR="00C43C09" w:rsidRPr="009B38F8" w:rsidRDefault="00C43C09" w:rsidP="00E22EB0">
      <w:pPr>
        <w:pStyle w:val="Heading2"/>
        <w:jc w:val="both"/>
        <w:rPr>
          <w:rFonts w:ascii="Times New Roman" w:hAnsi="Times New Roman"/>
          <w:i/>
          <w:color w:val="auto"/>
          <w:sz w:val="24"/>
          <w:szCs w:val="24"/>
          <w:highlight w:val="lightGray"/>
          <w:lang w:val="fr-BE"/>
        </w:rPr>
      </w:pPr>
      <w:r w:rsidRPr="009B38F8">
        <w:rPr>
          <w:rFonts w:ascii="Times New Roman" w:hAnsi="Times New Roman"/>
          <w:i/>
          <w:iCs/>
          <w:color w:val="auto"/>
          <w:sz w:val="24"/>
          <w:szCs w:val="24"/>
          <w:highlight w:val="lightGray"/>
          <w:lang w:val="fr-BE"/>
        </w:rPr>
        <w:t xml:space="preserve">3.2 </w:t>
      </w:r>
      <w:r w:rsidR="00E22EB0" w:rsidRPr="009B38F8">
        <w:rPr>
          <w:rFonts w:ascii="Times New Roman" w:hAnsi="Times New Roman"/>
          <w:i/>
          <w:color w:val="auto"/>
          <w:sz w:val="24"/>
          <w:szCs w:val="24"/>
          <w:highlight w:val="lightGray"/>
          <w:lang w:val="fr-BE"/>
        </w:rPr>
        <w:t>Réconciliation des rapports/factures avec les documents comptables de la Commission</w:t>
      </w:r>
    </w:p>
    <w:p w14:paraId="339165BE" w14:textId="77777777" w:rsidR="00E22EB0" w:rsidRPr="009B38F8" w:rsidRDefault="00E22EB0" w:rsidP="00E22EB0">
      <w:pPr>
        <w:rPr>
          <w:sz w:val="24"/>
          <w:szCs w:val="24"/>
          <w:highlight w:val="lightGray"/>
          <w:lang w:val="fr-BE"/>
        </w:rPr>
      </w:pPr>
    </w:p>
    <w:p w14:paraId="6BF8E9EF" w14:textId="77777777" w:rsidR="00E22EB0" w:rsidRPr="009B38F8" w:rsidRDefault="00E22EB0" w:rsidP="00E22EB0">
      <w:pPr>
        <w:jc w:val="both"/>
        <w:rPr>
          <w:rFonts w:ascii="Times New Roman" w:hAnsi="Times New Roman"/>
          <w:sz w:val="24"/>
          <w:szCs w:val="24"/>
          <w:highlight w:val="yellow"/>
          <w:lang w:val="fr-BE"/>
        </w:rPr>
      </w:pPr>
      <w:r w:rsidRPr="009B38F8">
        <w:rPr>
          <w:rFonts w:ascii="Times New Roman" w:hAnsi="Times New Roman"/>
          <w:sz w:val="24"/>
          <w:szCs w:val="24"/>
          <w:highlight w:val="yellow"/>
          <w:lang w:val="fr-BE"/>
        </w:rPr>
        <w:lastRenderedPageBreak/>
        <w:t>Si le montant du rapport ou de la facture est différent de celui du document comptable concerné (facture, apurement, paiement), remplissez ce tableau.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C43C09" w:rsidRPr="009B38F8" w14:paraId="1BEAA03A" w14:textId="77777777" w:rsidTr="00D729AD">
        <w:tc>
          <w:tcPr>
            <w:tcW w:w="9288" w:type="dxa"/>
            <w:gridSpan w:val="2"/>
            <w:shd w:val="clear" w:color="auto" w:fill="auto"/>
          </w:tcPr>
          <w:p w14:paraId="473373B4" w14:textId="77777777" w:rsidR="00C43C09" w:rsidRPr="009B38F8" w:rsidRDefault="00E22EB0" w:rsidP="00E22EB0">
            <w:pPr>
              <w:keepNext/>
              <w:spacing w:before="120" w:after="120" w:line="240" w:lineRule="auto"/>
              <w:ind w:left="-120"/>
              <w:jc w:val="center"/>
              <w:rPr>
                <w:rFonts w:ascii="Times New Roman" w:hAnsi="Times New Roman"/>
                <w:b/>
                <w:sz w:val="24"/>
                <w:szCs w:val="24"/>
                <w:highlight w:val="lightGray"/>
                <w:lang w:val="fr-BE"/>
              </w:rPr>
            </w:pPr>
            <w:r w:rsidRPr="009B38F8">
              <w:rPr>
                <w:rFonts w:ascii="Times New Roman" w:hAnsi="Times New Roman"/>
                <w:b/>
                <w:bCs/>
                <w:sz w:val="24"/>
                <w:szCs w:val="24"/>
                <w:highlight w:val="lightGray"/>
                <w:lang w:val="fr-BE"/>
              </w:rPr>
              <w:t>Rapport/</w:t>
            </w:r>
            <w:proofErr w:type="gramStart"/>
            <w:r w:rsidRPr="009B38F8">
              <w:rPr>
                <w:rFonts w:ascii="Times New Roman" w:hAnsi="Times New Roman"/>
                <w:b/>
                <w:bCs/>
                <w:sz w:val="24"/>
                <w:szCs w:val="24"/>
                <w:highlight w:val="lightGray"/>
                <w:lang w:val="fr-BE"/>
              </w:rPr>
              <w:t>facture</w:t>
            </w:r>
            <w:r w:rsidR="00C43C09" w:rsidRPr="009B38F8">
              <w:rPr>
                <w:rFonts w:ascii="Times New Roman" w:hAnsi="Times New Roman"/>
                <w:b/>
                <w:bCs/>
                <w:sz w:val="24"/>
                <w:szCs w:val="24"/>
                <w:highlight w:val="lightGray"/>
                <w:lang w:val="fr-BE"/>
              </w:rPr>
              <w:t>:</w:t>
            </w:r>
            <w:proofErr w:type="gramEnd"/>
            <w:r w:rsidR="00C43C09" w:rsidRPr="009B38F8">
              <w:rPr>
                <w:rFonts w:ascii="Times New Roman" w:hAnsi="Times New Roman"/>
                <w:b/>
                <w:bCs/>
                <w:sz w:val="24"/>
                <w:szCs w:val="24"/>
                <w:highlight w:val="lightGray"/>
                <w:lang w:val="fr-BE"/>
              </w:rPr>
              <w:t xml:space="preserve"> &lt;</w:t>
            </w:r>
            <w:r w:rsidRPr="009B38F8">
              <w:rPr>
                <w:rFonts w:ascii="Times New Roman" w:hAnsi="Times New Roman"/>
                <w:b/>
                <w:bCs/>
                <w:sz w:val="24"/>
                <w:szCs w:val="24"/>
                <w:highlight w:val="yellow"/>
                <w:lang w:val="fr-BE"/>
              </w:rPr>
              <w:t>indiquez le numéro du rapport et les dates de clôture des comptes</w:t>
            </w:r>
            <w:r w:rsidR="00C43C09" w:rsidRPr="009B38F8">
              <w:rPr>
                <w:rFonts w:ascii="Times New Roman" w:hAnsi="Times New Roman"/>
                <w:b/>
                <w:bCs/>
                <w:sz w:val="24"/>
                <w:szCs w:val="24"/>
                <w:highlight w:val="lightGray"/>
                <w:lang w:val="fr-BE"/>
              </w:rPr>
              <w:t>&gt;</w:t>
            </w:r>
          </w:p>
        </w:tc>
      </w:tr>
      <w:tr w:rsidR="00C43C09" w:rsidRPr="009B38F8" w14:paraId="14BA66FA" w14:textId="77777777" w:rsidTr="5DD343F5">
        <w:tc>
          <w:tcPr>
            <w:tcW w:w="5353" w:type="dxa"/>
            <w:shd w:val="clear" w:color="auto" w:fill="auto"/>
          </w:tcPr>
          <w:p w14:paraId="131190C3" w14:textId="77777777" w:rsidR="00C43C09" w:rsidRPr="009B38F8" w:rsidRDefault="00E22EB0" w:rsidP="009B38F8">
            <w:pPr>
              <w:keepNext/>
              <w:spacing w:before="120" w:after="120" w:line="240" w:lineRule="auto"/>
              <w:rPr>
                <w:rFonts w:ascii="Times New Roman" w:hAnsi="Times New Roman"/>
                <w:b/>
                <w:sz w:val="24"/>
                <w:szCs w:val="24"/>
                <w:highlight w:val="lightGray"/>
                <w:lang w:val="fr-BE"/>
              </w:rPr>
            </w:pPr>
            <w:r w:rsidRPr="009B38F8">
              <w:rPr>
                <w:rFonts w:ascii="Times New Roman" w:hAnsi="Times New Roman"/>
                <w:b/>
                <w:bCs/>
                <w:sz w:val="24"/>
                <w:szCs w:val="24"/>
                <w:highlight w:val="lightGray"/>
                <w:lang w:val="fr-BE"/>
              </w:rPr>
              <w:t>Montant total du rapport vérifié</w:t>
            </w:r>
          </w:p>
        </w:tc>
        <w:tc>
          <w:tcPr>
            <w:tcW w:w="3935" w:type="dxa"/>
            <w:shd w:val="clear" w:color="auto" w:fill="auto"/>
          </w:tcPr>
          <w:p w14:paraId="23EB4B74" w14:textId="77777777" w:rsidR="00C43C09" w:rsidRPr="009B38F8" w:rsidRDefault="00C43C09" w:rsidP="006C50F6">
            <w:pPr>
              <w:keepNext/>
              <w:spacing w:before="120" w:after="120" w:line="240" w:lineRule="auto"/>
              <w:ind w:left="-120"/>
              <w:jc w:val="right"/>
              <w:rPr>
                <w:rFonts w:ascii="Times New Roman" w:hAnsi="Times New Roman"/>
                <w:b/>
                <w:sz w:val="24"/>
                <w:szCs w:val="24"/>
                <w:highlight w:val="lightGray"/>
                <w:lang w:val="fr-BE"/>
              </w:rPr>
            </w:pPr>
          </w:p>
        </w:tc>
      </w:tr>
      <w:tr w:rsidR="00C43C09" w:rsidRPr="009B38F8" w14:paraId="1E2F145E" w14:textId="77777777" w:rsidTr="5DD343F5">
        <w:tc>
          <w:tcPr>
            <w:tcW w:w="5353" w:type="dxa"/>
            <w:shd w:val="clear" w:color="auto" w:fill="auto"/>
          </w:tcPr>
          <w:p w14:paraId="4E0D4363" w14:textId="77777777" w:rsidR="00C43C09" w:rsidRPr="009B38F8" w:rsidRDefault="00E22EB0" w:rsidP="009B38F8">
            <w:pPr>
              <w:keepNext/>
              <w:spacing w:before="120" w:after="120" w:line="240" w:lineRule="auto"/>
              <w:rPr>
                <w:rFonts w:ascii="Times New Roman" w:hAnsi="Times New Roman"/>
                <w:b/>
                <w:sz w:val="24"/>
                <w:szCs w:val="24"/>
                <w:highlight w:val="lightGray"/>
                <w:lang w:val="fr-BE"/>
              </w:rPr>
            </w:pPr>
            <w:r w:rsidRPr="009B38F8">
              <w:rPr>
                <w:rFonts w:ascii="Times New Roman" w:hAnsi="Times New Roman"/>
                <w:b/>
                <w:bCs/>
                <w:sz w:val="24"/>
                <w:szCs w:val="24"/>
                <w:highlight w:val="lightGray"/>
                <w:lang w:val="fr-BE"/>
              </w:rPr>
              <w:t xml:space="preserve">Corrections </w:t>
            </w:r>
            <w:r w:rsidR="00925218" w:rsidRPr="009B38F8">
              <w:rPr>
                <w:rFonts w:ascii="Times New Roman" w:hAnsi="Times New Roman"/>
                <w:b/>
                <w:bCs/>
                <w:sz w:val="24"/>
                <w:szCs w:val="24"/>
                <w:highlight w:val="lightGray"/>
                <w:lang w:val="fr-BE"/>
              </w:rPr>
              <w:t>+/- après vé</w:t>
            </w:r>
            <w:r w:rsidRPr="009B38F8">
              <w:rPr>
                <w:rFonts w:ascii="Times New Roman" w:hAnsi="Times New Roman"/>
                <w:b/>
                <w:bCs/>
                <w:sz w:val="24"/>
                <w:szCs w:val="24"/>
                <w:highlight w:val="lightGray"/>
                <w:lang w:val="fr-BE"/>
              </w:rPr>
              <w:t>rifications ex ante externes</w:t>
            </w:r>
          </w:p>
        </w:tc>
        <w:tc>
          <w:tcPr>
            <w:tcW w:w="3935" w:type="dxa"/>
            <w:shd w:val="clear" w:color="auto" w:fill="auto"/>
          </w:tcPr>
          <w:p w14:paraId="6DDEFA23" w14:textId="77777777" w:rsidR="00C43C09" w:rsidRPr="009B38F8" w:rsidRDefault="00C43C09" w:rsidP="006C50F6">
            <w:pPr>
              <w:keepNext/>
              <w:spacing w:before="120" w:after="120" w:line="240" w:lineRule="auto"/>
              <w:ind w:left="-120"/>
              <w:jc w:val="right"/>
              <w:rPr>
                <w:rFonts w:ascii="Times New Roman" w:hAnsi="Times New Roman"/>
                <w:b/>
                <w:sz w:val="24"/>
                <w:szCs w:val="24"/>
                <w:highlight w:val="lightGray"/>
                <w:lang w:val="fr-BE"/>
              </w:rPr>
            </w:pPr>
          </w:p>
        </w:tc>
      </w:tr>
      <w:tr w:rsidR="00C43C09" w:rsidRPr="009B38F8" w14:paraId="2DFDFB69" w14:textId="77777777" w:rsidTr="5DD343F5">
        <w:tc>
          <w:tcPr>
            <w:tcW w:w="5353" w:type="dxa"/>
            <w:shd w:val="clear" w:color="auto" w:fill="auto"/>
          </w:tcPr>
          <w:p w14:paraId="0F2D132C" w14:textId="77777777" w:rsidR="00C43C09" w:rsidRPr="009B38F8" w:rsidRDefault="00E22EB0" w:rsidP="009B38F8">
            <w:pPr>
              <w:keepNext/>
              <w:spacing w:before="120" w:after="120" w:line="240" w:lineRule="auto"/>
              <w:rPr>
                <w:rFonts w:ascii="Times New Roman" w:hAnsi="Times New Roman"/>
                <w:b/>
                <w:sz w:val="24"/>
                <w:szCs w:val="24"/>
                <w:highlight w:val="lightGray"/>
                <w:lang w:val="fr-BE"/>
              </w:rPr>
            </w:pPr>
            <w:r w:rsidRPr="009B38F8">
              <w:rPr>
                <w:rFonts w:ascii="Times New Roman" w:hAnsi="Times New Roman"/>
                <w:b/>
                <w:bCs/>
                <w:sz w:val="24"/>
                <w:szCs w:val="24"/>
                <w:highlight w:val="lightGray"/>
                <w:lang w:val="fr-BE"/>
              </w:rPr>
              <w:t xml:space="preserve">Corrections </w:t>
            </w:r>
            <w:r w:rsidR="00C43C09" w:rsidRPr="009B38F8">
              <w:rPr>
                <w:rFonts w:ascii="Times New Roman" w:hAnsi="Times New Roman"/>
                <w:b/>
                <w:bCs/>
                <w:sz w:val="24"/>
                <w:szCs w:val="24"/>
                <w:highlight w:val="lightGray"/>
                <w:lang w:val="fr-BE"/>
              </w:rPr>
              <w:t xml:space="preserve">+/- </w:t>
            </w:r>
            <w:r w:rsidR="00925218" w:rsidRPr="009B38F8">
              <w:rPr>
                <w:rFonts w:ascii="Times New Roman" w:hAnsi="Times New Roman"/>
                <w:b/>
                <w:bCs/>
                <w:sz w:val="24"/>
                <w:szCs w:val="24"/>
                <w:highlight w:val="lightGray"/>
                <w:lang w:val="fr-BE"/>
              </w:rPr>
              <w:t>après vé</w:t>
            </w:r>
            <w:r w:rsidRPr="009B38F8">
              <w:rPr>
                <w:rFonts w:ascii="Times New Roman" w:hAnsi="Times New Roman"/>
                <w:b/>
                <w:bCs/>
                <w:sz w:val="24"/>
                <w:szCs w:val="24"/>
                <w:highlight w:val="lightGray"/>
                <w:lang w:val="fr-BE"/>
              </w:rPr>
              <w:t>rifications ex ante internes</w:t>
            </w:r>
          </w:p>
        </w:tc>
        <w:tc>
          <w:tcPr>
            <w:tcW w:w="3935" w:type="dxa"/>
            <w:shd w:val="clear" w:color="auto" w:fill="auto"/>
          </w:tcPr>
          <w:p w14:paraId="4F453B3A" w14:textId="77777777" w:rsidR="00C43C09" w:rsidRPr="009B38F8" w:rsidRDefault="00C43C09" w:rsidP="006C50F6">
            <w:pPr>
              <w:keepNext/>
              <w:spacing w:before="120" w:after="120" w:line="240" w:lineRule="auto"/>
              <w:ind w:left="-120"/>
              <w:jc w:val="right"/>
              <w:rPr>
                <w:rFonts w:ascii="Times New Roman" w:hAnsi="Times New Roman"/>
                <w:b/>
                <w:sz w:val="24"/>
                <w:szCs w:val="24"/>
                <w:highlight w:val="lightGray"/>
                <w:lang w:val="fr-BE"/>
              </w:rPr>
            </w:pPr>
          </w:p>
        </w:tc>
      </w:tr>
      <w:tr w:rsidR="00C43C09" w:rsidRPr="009B38F8" w14:paraId="50626935" w14:textId="77777777" w:rsidTr="5DD343F5">
        <w:tc>
          <w:tcPr>
            <w:tcW w:w="5353" w:type="dxa"/>
            <w:shd w:val="clear" w:color="auto" w:fill="auto"/>
          </w:tcPr>
          <w:p w14:paraId="03A2AEBC" w14:textId="77777777" w:rsidR="00C43C09" w:rsidRPr="009B38F8" w:rsidRDefault="00E22EB0" w:rsidP="009B38F8">
            <w:pPr>
              <w:keepNext/>
              <w:spacing w:before="120" w:after="120" w:line="240" w:lineRule="auto"/>
              <w:rPr>
                <w:rFonts w:ascii="Times New Roman" w:hAnsi="Times New Roman"/>
                <w:b/>
                <w:sz w:val="24"/>
                <w:szCs w:val="24"/>
                <w:highlight w:val="lightGray"/>
                <w:lang w:val="fr-BE"/>
              </w:rPr>
            </w:pPr>
            <w:r w:rsidRPr="009B38F8">
              <w:rPr>
                <w:rFonts w:ascii="Times New Roman" w:hAnsi="Times New Roman"/>
                <w:b/>
                <w:bCs/>
                <w:sz w:val="24"/>
                <w:szCs w:val="24"/>
                <w:highlight w:val="lightGray"/>
                <w:lang w:val="fr-BE"/>
              </w:rPr>
              <w:t>Montant du document comptable de la Commission</w:t>
            </w:r>
          </w:p>
        </w:tc>
        <w:tc>
          <w:tcPr>
            <w:tcW w:w="3935" w:type="dxa"/>
            <w:shd w:val="clear" w:color="auto" w:fill="auto"/>
          </w:tcPr>
          <w:p w14:paraId="13160FA2" w14:textId="77777777" w:rsidR="00C43C09" w:rsidRPr="009B38F8" w:rsidRDefault="00C43C09" w:rsidP="006C50F6">
            <w:pPr>
              <w:keepNext/>
              <w:spacing w:before="120" w:after="120" w:line="240" w:lineRule="auto"/>
              <w:ind w:left="-120"/>
              <w:jc w:val="right"/>
              <w:rPr>
                <w:rFonts w:ascii="Times New Roman" w:hAnsi="Times New Roman"/>
                <w:b/>
                <w:sz w:val="24"/>
                <w:szCs w:val="24"/>
                <w:highlight w:val="lightGray"/>
                <w:lang w:val="fr-BE"/>
              </w:rPr>
            </w:pPr>
          </w:p>
        </w:tc>
      </w:tr>
    </w:tbl>
    <w:p w14:paraId="6A6AE84C" w14:textId="77777777" w:rsidR="003E7419" w:rsidRPr="009B38F8" w:rsidRDefault="003E7419" w:rsidP="006C50F6">
      <w:pPr>
        <w:keepLines/>
        <w:spacing w:line="240" w:lineRule="auto"/>
        <w:jc w:val="both"/>
        <w:rPr>
          <w:rFonts w:ascii="Times New Roman" w:eastAsia="Times New Roman" w:hAnsi="Times New Roman"/>
          <w:sz w:val="24"/>
          <w:szCs w:val="24"/>
          <w:highlight w:val="lightGray"/>
          <w:lang w:val="fr-BE" w:eastAsia="en-GB"/>
        </w:rPr>
      </w:pPr>
    </w:p>
    <w:p w14:paraId="225EA7D8" w14:textId="77777777" w:rsidR="00E22EB0" w:rsidRPr="009B38F8" w:rsidRDefault="00E22EB0" w:rsidP="006C50F6">
      <w:pPr>
        <w:keepLines/>
        <w:spacing w:line="240" w:lineRule="auto"/>
        <w:jc w:val="both"/>
        <w:rPr>
          <w:rFonts w:ascii="Times New Roman" w:eastAsia="Times New Roman" w:hAnsi="Times New Roman"/>
          <w:sz w:val="24"/>
          <w:szCs w:val="24"/>
          <w:highlight w:val="yellow"/>
          <w:lang w:val="fr-BE" w:eastAsia="en-GB"/>
        </w:rPr>
      </w:pPr>
      <w:r w:rsidRPr="009B38F8">
        <w:rPr>
          <w:rFonts w:ascii="Times New Roman" w:hAnsi="Times New Roman"/>
          <w:sz w:val="24"/>
          <w:szCs w:val="24"/>
          <w:highlight w:val="yellow"/>
          <w:lang w:val="fr-BE"/>
        </w:rPr>
        <w:t>Remplissez un tableau par rapport financier/facture vérifié(e). En cas de vérification de rapports financiers concernant des contrats différents, ajoutez la référence des contrats</w:t>
      </w:r>
      <w:r w:rsidRPr="009B38F8">
        <w:rPr>
          <w:rFonts w:ascii="Times New Roman" w:eastAsia="Times New Roman" w:hAnsi="Times New Roman"/>
          <w:sz w:val="24"/>
          <w:szCs w:val="24"/>
          <w:highlight w:val="yellow"/>
          <w:lang w:val="fr-BE" w:eastAsia="en-GB"/>
        </w:rPr>
        <w:t xml:space="preserve"> </w:t>
      </w:r>
    </w:p>
    <w:p w14:paraId="2459C317" w14:textId="77777777" w:rsidR="00A72684" w:rsidRPr="009B38F8" w:rsidRDefault="0083451A" w:rsidP="006C50F6">
      <w:pPr>
        <w:pStyle w:val="Heading1"/>
        <w:spacing w:line="240" w:lineRule="auto"/>
        <w:rPr>
          <w:rFonts w:ascii="Times New Roman" w:hAnsi="Times New Roman"/>
          <w:color w:val="auto"/>
          <w:sz w:val="24"/>
          <w:szCs w:val="24"/>
          <w:u w:val="single"/>
          <w:lang w:val="fr-BE"/>
        </w:rPr>
      </w:pPr>
      <w:r w:rsidRPr="009B38F8">
        <w:rPr>
          <w:rFonts w:ascii="Times New Roman" w:hAnsi="Times New Roman"/>
          <w:color w:val="auto"/>
          <w:sz w:val="24"/>
          <w:szCs w:val="24"/>
          <w:u w:val="single"/>
          <w:lang w:val="fr-BE"/>
        </w:rPr>
        <w:t xml:space="preserve">4. </w:t>
      </w:r>
      <w:r w:rsidR="00E22EB0" w:rsidRPr="009B38F8">
        <w:rPr>
          <w:rFonts w:ascii="Times New Roman" w:hAnsi="Times New Roman"/>
          <w:color w:val="auto"/>
          <w:sz w:val="24"/>
          <w:szCs w:val="24"/>
          <w:u w:val="single"/>
          <w:lang w:val="fr-BE"/>
        </w:rPr>
        <w:t>Tests de validation</w:t>
      </w:r>
      <w:r w:rsidRPr="009B38F8">
        <w:rPr>
          <w:rFonts w:ascii="Times New Roman" w:hAnsi="Times New Roman"/>
          <w:color w:val="auto"/>
          <w:sz w:val="24"/>
          <w:szCs w:val="24"/>
          <w:u w:val="single"/>
          <w:lang w:val="fr-BE"/>
        </w:rPr>
        <w:t xml:space="preserve"> </w:t>
      </w:r>
    </w:p>
    <w:p w14:paraId="229E16FC" w14:textId="77777777" w:rsidR="00241058" w:rsidRPr="009B38F8" w:rsidRDefault="00FE1695" w:rsidP="006C50F6">
      <w:pPr>
        <w:pStyle w:val="Heading2"/>
        <w:spacing w:after="240" w:line="240" w:lineRule="auto"/>
        <w:rPr>
          <w:rFonts w:ascii="Times New Roman" w:hAnsi="Times New Roman"/>
          <w:i/>
          <w:color w:val="auto"/>
          <w:sz w:val="24"/>
          <w:szCs w:val="24"/>
          <w:lang w:val="fr-BE"/>
        </w:rPr>
      </w:pPr>
      <w:r w:rsidRPr="009B38F8">
        <w:rPr>
          <w:rFonts w:ascii="Times New Roman" w:hAnsi="Times New Roman"/>
          <w:i/>
          <w:iCs/>
          <w:color w:val="auto"/>
          <w:sz w:val="24"/>
          <w:szCs w:val="24"/>
          <w:lang w:val="fr-BE"/>
        </w:rPr>
        <w:t xml:space="preserve">4.1. </w:t>
      </w:r>
      <w:r w:rsidR="00E22EB0" w:rsidRPr="009B38F8">
        <w:rPr>
          <w:rFonts w:ascii="Times New Roman" w:hAnsi="Times New Roman"/>
          <w:i/>
          <w:iCs/>
          <w:color w:val="auto"/>
          <w:sz w:val="24"/>
          <w:szCs w:val="24"/>
          <w:lang w:val="fr-BE"/>
        </w:rPr>
        <w:t>Procédure des tests de validation</w:t>
      </w:r>
    </w:p>
    <w:p w14:paraId="25E47BEB" w14:textId="77777777" w:rsidR="00E22EB0" w:rsidRPr="009B38F8" w:rsidRDefault="00E22EB0" w:rsidP="00E22EB0">
      <w:pPr>
        <w:spacing w:line="240" w:lineRule="auto"/>
        <w:jc w:val="both"/>
        <w:rPr>
          <w:rFonts w:ascii="Times New Roman" w:hAnsi="Times New Roman"/>
          <w:sz w:val="24"/>
          <w:szCs w:val="24"/>
          <w:lang w:val="fr-BE"/>
        </w:rPr>
      </w:pPr>
      <w:r w:rsidRPr="009B38F8">
        <w:rPr>
          <w:rFonts w:ascii="Times New Roman" w:hAnsi="Times New Roman"/>
          <w:sz w:val="24"/>
          <w:szCs w:val="24"/>
          <w:highlight w:val="yellow"/>
          <w:lang w:val="fr-BE"/>
        </w:rPr>
        <w:t>&lt;Confirmez que les procédures de test définies à l’annexe 2 des termes de référence ont été pleinement appliquées ou indiquez toute limitation de leur champ d’application.</w:t>
      </w:r>
      <w:r w:rsidR="00900E94" w:rsidRPr="009B38F8">
        <w:rPr>
          <w:rFonts w:ascii="Times New Roman" w:hAnsi="Times New Roman"/>
          <w:sz w:val="24"/>
          <w:szCs w:val="24"/>
          <w:highlight w:val="yellow"/>
          <w:lang w:val="fr-BE"/>
        </w:rPr>
        <w:t xml:space="preserve"> &gt;</w:t>
      </w:r>
      <w:r w:rsidRPr="009B38F8">
        <w:rPr>
          <w:rFonts w:ascii="Times New Roman" w:hAnsi="Times New Roman"/>
          <w:sz w:val="24"/>
          <w:szCs w:val="24"/>
          <w:lang w:val="fr-BE"/>
        </w:rPr>
        <w:t xml:space="preserve">  </w:t>
      </w:r>
    </w:p>
    <w:p w14:paraId="4972ACF4" w14:textId="77777777" w:rsidR="0045276F" w:rsidRPr="009B38F8" w:rsidRDefault="00E22EB0" w:rsidP="00E22EB0">
      <w:pPr>
        <w:spacing w:line="240" w:lineRule="auto"/>
        <w:jc w:val="both"/>
        <w:rPr>
          <w:rFonts w:ascii="Times New Roman" w:hAnsi="Times New Roman"/>
          <w:sz w:val="24"/>
          <w:szCs w:val="24"/>
          <w:lang w:val="fr-BE"/>
        </w:rPr>
      </w:pPr>
      <w:r w:rsidRPr="009B38F8">
        <w:rPr>
          <w:rFonts w:ascii="Times New Roman" w:hAnsi="Times New Roman"/>
          <w:sz w:val="24"/>
          <w:szCs w:val="24"/>
          <w:highlight w:val="yellow"/>
          <w:lang w:val="fr-BE"/>
        </w:rPr>
        <w:t>Décrivez brièvement les principales informations sur la procédure des tests de validation.</w:t>
      </w:r>
      <w:r w:rsidR="0045276F" w:rsidRPr="009B38F8">
        <w:rPr>
          <w:rFonts w:ascii="Times New Roman" w:hAnsi="Times New Roman"/>
          <w:sz w:val="24"/>
          <w:szCs w:val="24"/>
          <w:highlight w:val="yellow"/>
          <w:lang w:val="fr-BE"/>
        </w:rPr>
        <w:t xml:space="preserve"> </w:t>
      </w:r>
    </w:p>
    <w:p w14:paraId="4F61EA86" w14:textId="77777777" w:rsidR="00E22EB0" w:rsidRPr="009B38F8" w:rsidRDefault="00E22EB0" w:rsidP="00E22EB0">
      <w:pPr>
        <w:jc w:val="both"/>
        <w:rPr>
          <w:rFonts w:ascii="Times New Roman" w:hAnsi="Times New Roman"/>
          <w:sz w:val="24"/>
          <w:szCs w:val="24"/>
          <w:highlight w:val="yellow"/>
          <w:lang w:val="fr-BE"/>
        </w:rPr>
      </w:pPr>
      <w:r w:rsidRPr="009B38F8">
        <w:rPr>
          <w:rFonts w:ascii="Times New Roman" w:hAnsi="Times New Roman"/>
          <w:sz w:val="24"/>
          <w:szCs w:val="24"/>
          <w:highlight w:val="yellow"/>
          <w:lang w:val="fr-BE"/>
        </w:rPr>
        <w:t>&lt;Par ex. indiquez si les travaux de vérification ont eu lieu dans les locaux du partenaire chargé de la mise en œuvre, si des représentants qualifiés de l’entité déclarante étaient présents, s’ils se sont montrés coopératifs, si les pièces justificatives étaient disponibles dans leur intégralité, si des documents supplémentaires ont dû être reçus après la mission sur le terrain, si des preuves de la transmission du matériel sont disponibles, si des contrôles physiques ont été effectués, s’il y a eu des limitations du champ d’application, etc. &gt;</w:t>
      </w:r>
    </w:p>
    <w:p w14:paraId="7A6F075E" w14:textId="77777777" w:rsidR="0045276F" w:rsidRPr="009B38F8" w:rsidRDefault="0045276F" w:rsidP="006C50F6">
      <w:pPr>
        <w:spacing w:line="240" w:lineRule="auto"/>
        <w:jc w:val="both"/>
        <w:rPr>
          <w:rFonts w:ascii="Times New Roman" w:hAnsi="Times New Roman"/>
          <w:sz w:val="24"/>
          <w:szCs w:val="24"/>
          <w:highlight w:val="yellow"/>
          <w:lang w:val="fr-BE"/>
        </w:rPr>
        <w:sectPr w:rsidR="0045276F" w:rsidRPr="009B38F8" w:rsidSect="000A4DEE">
          <w:pgSz w:w="11906" w:h="16838"/>
          <w:pgMar w:top="1417" w:right="1417" w:bottom="1417" w:left="1417" w:header="708" w:footer="708" w:gutter="0"/>
          <w:cols w:space="708"/>
          <w:docGrid w:linePitch="360"/>
        </w:sectPr>
      </w:pPr>
    </w:p>
    <w:p w14:paraId="107AA88C" w14:textId="77777777" w:rsidR="00E41A47" w:rsidRPr="009B38F8" w:rsidRDefault="00974E69" w:rsidP="006C50F6">
      <w:pPr>
        <w:pStyle w:val="Heading1"/>
        <w:spacing w:line="240" w:lineRule="auto"/>
        <w:rPr>
          <w:rFonts w:ascii="Times New Roman" w:hAnsi="Times New Roman"/>
          <w:color w:val="auto"/>
          <w:sz w:val="24"/>
          <w:szCs w:val="24"/>
          <w:u w:val="single"/>
          <w:lang w:val="fr-BE"/>
        </w:rPr>
      </w:pPr>
      <w:r w:rsidRPr="009B38F8">
        <w:rPr>
          <w:rFonts w:ascii="Times New Roman" w:hAnsi="Times New Roman"/>
          <w:color w:val="auto"/>
          <w:sz w:val="24"/>
          <w:szCs w:val="24"/>
          <w:u w:val="single"/>
          <w:lang w:val="fr-BE"/>
        </w:rPr>
        <w:lastRenderedPageBreak/>
        <w:t xml:space="preserve">5. </w:t>
      </w:r>
      <w:r w:rsidR="00B60731" w:rsidRPr="009B38F8">
        <w:rPr>
          <w:rFonts w:ascii="Times New Roman" w:hAnsi="Times New Roman"/>
          <w:color w:val="auto"/>
          <w:sz w:val="24"/>
          <w:szCs w:val="24"/>
          <w:u w:val="single"/>
          <w:lang w:val="fr-BE"/>
        </w:rPr>
        <w:t xml:space="preserve">Constatations relatives à la </w:t>
      </w:r>
      <w:r w:rsidR="00157A91" w:rsidRPr="009B38F8">
        <w:rPr>
          <w:rFonts w:ascii="Times New Roman" w:hAnsi="Times New Roman"/>
          <w:color w:val="auto"/>
          <w:sz w:val="24"/>
          <w:szCs w:val="24"/>
          <w:u w:val="single"/>
          <w:lang w:val="fr-BE"/>
        </w:rPr>
        <w:t>vé</w:t>
      </w:r>
      <w:r w:rsidR="00B60731" w:rsidRPr="009B38F8">
        <w:rPr>
          <w:rFonts w:ascii="Times New Roman" w:hAnsi="Times New Roman"/>
          <w:color w:val="auto"/>
          <w:sz w:val="24"/>
          <w:szCs w:val="24"/>
          <w:u w:val="single"/>
          <w:lang w:val="fr-BE"/>
        </w:rPr>
        <w:t>rification des dépenses</w:t>
      </w:r>
    </w:p>
    <w:p w14:paraId="4CA0BF07" w14:textId="77777777" w:rsidR="00E41A47" w:rsidRPr="009B38F8" w:rsidRDefault="00E67338" w:rsidP="006C50F6">
      <w:pPr>
        <w:pStyle w:val="Heading2"/>
        <w:spacing w:after="200" w:line="240" w:lineRule="auto"/>
        <w:rPr>
          <w:rFonts w:ascii="Times New Roman" w:hAnsi="Times New Roman"/>
          <w:sz w:val="24"/>
          <w:szCs w:val="24"/>
          <w:lang w:val="fr-BE"/>
        </w:rPr>
      </w:pPr>
      <w:r w:rsidRPr="009B38F8">
        <w:rPr>
          <w:rFonts w:ascii="Times New Roman" w:hAnsi="Times New Roman"/>
          <w:i/>
          <w:iCs/>
          <w:color w:val="auto"/>
          <w:sz w:val="24"/>
          <w:szCs w:val="24"/>
          <w:lang w:val="fr-BE"/>
        </w:rPr>
        <w:t xml:space="preserve">5.1. </w:t>
      </w:r>
      <w:r w:rsidR="00B60731" w:rsidRPr="009B38F8">
        <w:rPr>
          <w:rFonts w:ascii="Times New Roman" w:hAnsi="Times New Roman"/>
          <w:i/>
          <w:iCs/>
          <w:color w:val="auto"/>
          <w:sz w:val="24"/>
          <w:szCs w:val="24"/>
          <w:lang w:val="fr-BE"/>
        </w:rPr>
        <w:t>Aperçu des constatations par problème de conformité</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3924"/>
        <w:gridCol w:w="1559"/>
        <w:gridCol w:w="1843"/>
        <w:gridCol w:w="1417"/>
      </w:tblGrid>
      <w:tr w:rsidR="00AF2862" w:rsidRPr="009B38F8" w14:paraId="66D63BC4" w14:textId="67D517C5" w:rsidTr="00782ED8">
        <w:trPr>
          <w:trHeight w:val="1044"/>
        </w:trPr>
        <w:tc>
          <w:tcPr>
            <w:tcW w:w="613" w:type="dxa"/>
            <w:shd w:val="clear" w:color="auto" w:fill="C0C0C0"/>
            <w:vAlign w:val="center"/>
          </w:tcPr>
          <w:p w14:paraId="4DCD43E9" w14:textId="77777777" w:rsidR="00AF2862" w:rsidRPr="009B38F8" w:rsidRDefault="00AF2862" w:rsidP="006C50F6">
            <w:pPr>
              <w:keepNext/>
              <w:spacing w:before="60" w:after="60" w:line="240" w:lineRule="auto"/>
              <w:ind w:left="-120"/>
              <w:jc w:val="center"/>
              <w:rPr>
                <w:rFonts w:ascii="Times New Roman" w:hAnsi="Times New Roman"/>
                <w:b/>
                <w:bCs/>
                <w:sz w:val="24"/>
                <w:szCs w:val="24"/>
              </w:rPr>
            </w:pPr>
            <w:r w:rsidRPr="009B38F8">
              <w:rPr>
                <w:rFonts w:ascii="Times New Roman" w:hAnsi="Times New Roman"/>
                <w:b/>
                <w:bCs/>
                <w:sz w:val="24"/>
                <w:szCs w:val="24"/>
              </w:rPr>
              <w:t>N</w:t>
            </w:r>
            <w:r w:rsidRPr="009B38F8">
              <w:rPr>
                <w:rFonts w:ascii="Times New Roman" w:hAnsi="Times New Roman"/>
                <w:b/>
                <w:sz w:val="24"/>
                <w:szCs w:val="24"/>
              </w:rPr>
              <w:t>º</w:t>
            </w:r>
          </w:p>
        </w:tc>
        <w:tc>
          <w:tcPr>
            <w:tcW w:w="3924" w:type="dxa"/>
            <w:shd w:val="clear" w:color="auto" w:fill="C0C0C0"/>
            <w:vAlign w:val="center"/>
          </w:tcPr>
          <w:p w14:paraId="56B32FB7" w14:textId="77777777" w:rsidR="00AF2862" w:rsidRPr="009B38F8" w:rsidRDefault="00AF2862" w:rsidP="00B60731">
            <w:pPr>
              <w:keepNext/>
              <w:spacing w:before="60" w:after="60" w:line="240" w:lineRule="auto"/>
              <w:ind w:left="-120"/>
              <w:jc w:val="center"/>
              <w:rPr>
                <w:rFonts w:ascii="Times New Roman" w:hAnsi="Times New Roman"/>
                <w:b/>
                <w:bCs/>
                <w:sz w:val="24"/>
                <w:szCs w:val="24"/>
                <w:lang w:val="fr-BE"/>
              </w:rPr>
            </w:pPr>
            <w:r w:rsidRPr="009B38F8">
              <w:rPr>
                <w:rFonts w:ascii="Times New Roman" w:hAnsi="Times New Roman"/>
                <w:b/>
                <w:bCs/>
                <w:sz w:val="24"/>
                <w:szCs w:val="24"/>
                <w:lang w:val="fr-BE"/>
              </w:rPr>
              <w:t>Problème de conformité / cause d’inéligibilité des dépenses</w:t>
            </w:r>
          </w:p>
        </w:tc>
        <w:tc>
          <w:tcPr>
            <w:tcW w:w="1559" w:type="dxa"/>
            <w:shd w:val="clear" w:color="auto" w:fill="C0C0C0"/>
            <w:vAlign w:val="center"/>
          </w:tcPr>
          <w:p w14:paraId="333A52CD" w14:textId="77777777" w:rsidR="00AF2862" w:rsidRPr="009B38F8" w:rsidRDefault="00AF2862" w:rsidP="006C50F6">
            <w:pPr>
              <w:keepNext/>
              <w:spacing w:before="60" w:after="60" w:line="240" w:lineRule="auto"/>
              <w:ind w:left="-120"/>
              <w:jc w:val="center"/>
              <w:rPr>
                <w:rFonts w:ascii="Times New Roman" w:hAnsi="Times New Roman"/>
                <w:b/>
                <w:bCs/>
                <w:sz w:val="24"/>
                <w:szCs w:val="24"/>
              </w:rPr>
            </w:pPr>
            <w:proofErr w:type="spellStart"/>
            <w:r w:rsidRPr="009B38F8">
              <w:rPr>
                <w:rFonts w:ascii="Times New Roman" w:hAnsi="Times New Roman"/>
                <w:b/>
                <w:bCs/>
                <w:sz w:val="24"/>
                <w:szCs w:val="24"/>
              </w:rPr>
              <w:t>Nombre</w:t>
            </w:r>
            <w:proofErr w:type="spellEnd"/>
            <w:r w:rsidRPr="009B38F8">
              <w:rPr>
                <w:rFonts w:ascii="Times New Roman" w:hAnsi="Times New Roman"/>
                <w:b/>
                <w:bCs/>
                <w:sz w:val="24"/>
                <w:szCs w:val="24"/>
              </w:rPr>
              <w:t xml:space="preserve"> de constatations</w:t>
            </w:r>
          </w:p>
        </w:tc>
        <w:tc>
          <w:tcPr>
            <w:tcW w:w="1843" w:type="dxa"/>
            <w:shd w:val="clear" w:color="auto" w:fill="C0C0C0"/>
            <w:vAlign w:val="center"/>
          </w:tcPr>
          <w:p w14:paraId="5F875BB6" w14:textId="77777777" w:rsidR="00AF2862" w:rsidRPr="009B38F8" w:rsidRDefault="00AF2862" w:rsidP="006C50F6">
            <w:pPr>
              <w:keepNext/>
              <w:spacing w:before="60" w:after="60" w:line="240" w:lineRule="auto"/>
              <w:ind w:left="-120"/>
              <w:jc w:val="center"/>
              <w:rPr>
                <w:rFonts w:ascii="Times New Roman" w:hAnsi="Times New Roman"/>
                <w:b/>
                <w:bCs/>
                <w:sz w:val="24"/>
                <w:szCs w:val="24"/>
              </w:rPr>
            </w:pPr>
            <w:proofErr w:type="spellStart"/>
            <w:r w:rsidRPr="009B38F8">
              <w:rPr>
                <w:rFonts w:ascii="Times New Roman" w:hAnsi="Times New Roman"/>
                <w:b/>
                <w:bCs/>
                <w:sz w:val="24"/>
                <w:szCs w:val="24"/>
              </w:rPr>
              <w:t>Montant</w:t>
            </w:r>
            <w:proofErr w:type="spellEnd"/>
            <w:r w:rsidRPr="009B38F8">
              <w:rPr>
                <w:rFonts w:ascii="Times New Roman" w:hAnsi="Times New Roman"/>
                <w:b/>
                <w:bCs/>
                <w:sz w:val="24"/>
                <w:szCs w:val="24"/>
              </w:rPr>
              <w:t xml:space="preserve"> </w:t>
            </w:r>
            <w:proofErr w:type="spellStart"/>
            <w:r w:rsidRPr="009B38F8">
              <w:rPr>
                <w:rFonts w:ascii="Times New Roman" w:hAnsi="Times New Roman"/>
                <w:b/>
                <w:bCs/>
                <w:sz w:val="24"/>
                <w:szCs w:val="24"/>
              </w:rPr>
              <w:t>en</w:t>
            </w:r>
            <w:proofErr w:type="spellEnd"/>
            <w:r w:rsidRPr="009B38F8">
              <w:rPr>
                <w:rFonts w:ascii="Times New Roman" w:hAnsi="Times New Roman"/>
                <w:b/>
                <w:bCs/>
                <w:sz w:val="24"/>
                <w:szCs w:val="24"/>
              </w:rPr>
              <w:t xml:space="preserve"> €</w:t>
            </w:r>
          </w:p>
        </w:tc>
        <w:tc>
          <w:tcPr>
            <w:tcW w:w="1417" w:type="dxa"/>
            <w:shd w:val="clear" w:color="auto" w:fill="C0C0C0"/>
            <w:vAlign w:val="center"/>
          </w:tcPr>
          <w:p w14:paraId="74FDCA96" w14:textId="167469AA" w:rsidR="00AF2862" w:rsidRPr="009B38F8" w:rsidRDefault="00782ED8" w:rsidP="006C50F6">
            <w:pPr>
              <w:keepNext/>
              <w:spacing w:before="60" w:after="60" w:line="240" w:lineRule="auto"/>
              <w:ind w:left="-120"/>
              <w:jc w:val="center"/>
              <w:rPr>
                <w:rFonts w:ascii="Times New Roman" w:hAnsi="Times New Roman"/>
                <w:b/>
                <w:bCs/>
                <w:sz w:val="24"/>
                <w:szCs w:val="24"/>
              </w:rPr>
            </w:pPr>
            <w:r w:rsidRPr="00782ED8">
              <w:rPr>
                <w:rFonts w:ascii="Times New Roman" w:hAnsi="Times New Roman"/>
                <w:b/>
                <w:bCs/>
                <w:sz w:val="24"/>
                <w:szCs w:val="24"/>
              </w:rPr>
              <w:t xml:space="preserve">Constatation </w:t>
            </w:r>
            <w:proofErr w:type="spellStart"/>
            <w:r w:rsidRPr="00782ED8">
              <w:rPr>
                <w:rFonts w:ascii="Times New Roman" w:hAnsi="Times New Roman"/>
                <w:b/>
                <w:bCs/>
                <w:sz w:val="24"/>
                <w:szCs w:val="24"/>
              </w:rPr>
              <w:t>systémique</w:t>
            </w:r>
            <w:proofErr w:type="spellEnd"/>
            <w:r w:rsidRPr="00782ED8">
              <w:rPr>
                <w:rFonts w:ascii="Times New Roman" w:hAnsi="Times New Roman"/>
                <w:b/>
                <w:bCs/>
                <w:sz w:val="24"/>
                <w:szCs w:val="24"/>
              </w:rPr>
              <w:t xml:space="preserve"> </w:t>
            </w:r>
            <w:r w:rsidR="00AF2862">
              <w:rPr>
                <w:rFonts w:ascii="Times New Roman" w:hAnsi="Times New Roman"/>
                <w:b/>
                <w:bCs/>
                <w:sz w:val="24"/>
                <w:szCs w:val="24"/>
              </w:rPr>
              <w:t>(</w:t>
            </w:r>
            <w:proofErr w:type="spellStart"/>
            <w:r w:rsidR="00AF2862" w:rsidRPr="00AF2862">
              <w:rPr>
                <w:rFonts w:ascii="Times New Roman" w:hAnsi="Times New Roman"/>
                <w:b/>
                <w:bCs/>
                <w:sz w:val="24"/>
                <w:szCs w:val="24"/>
              </w:rPr>
              <w:t>Oui</w:t>
            </w:r>
            <w:proofErr w:type="spellEnd"/>
            <w:r w:rsidR="00AF2862">
              <w:rPr>
                <w:rFonts w:ascii="Times New Roman" w:hAnsi="Times New Roman"/>
                <w:b/>
                <w:bCs/>
                <w:sz w:val="24"/>
                <w:szCs w:val="24"/>
              </w:rPr>
              <w:t>/</w:t>
            </w:r>
            <w:r w:rsidR="00AF2862" w:rsidRPr="00AF2862">
              <w:rPr>
                <w:rFonts w:ascii="Times New Roman" w:hAnsi="Times New Roman"/>
                <w:b/>
                <w:bCs/>
                <w:sz w:val="24"/>
                <w:szCs w:val="24"/>
              </w:rPr>
              <w:t>Non</w:t>
            </w:r>
            <w:r w:rsidR="00AF2862">
              <w:rPr>
                <w:rFonts w:ascii="Times New Roman" w:hAnsi="Times New Roman"/>
                <w:b/>
                <w:bCs/>
                <w:sz w:val="24"/>
                <w:szCs w:val="24"/>
              </w:rPr>
              <w:t>)</w:t>
            </w:r>
          </w:p>
        </w:tc>
      </w:tr>
      <w:tr w:rsidR="00AF2862" w:rsidRPr="009B38F8" w14:paraId="056F7F67" w14:textId="24E48B2C" w:rsidTr="00782ED8">
        <w:trPr>
          <w:trHeight w:val="499"/>
        </w:trPr>
        <w:tc>
          <w:tcPr>
            <w:tcW w:w="613" w:type="dxa"/>
            <w:shd w:val="clear" w:color="auto" w:fill="auto"/>
            <w:vAlign w:val="center"/>
          </w:tcPr>
          <w:p w14:paraId="150A0896"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1</w:t>
            </w:r>
          </w:p>
        </w:tc>
        <w:tc>
          <w:tcPr>
            <w:tcW w:w="3924" w:type="dxa"/>
            <w:shd w:val="clear" w:color="auto" w:fill="auto"/>
            <w:vAlign w:val="center"/>
          </w:tcPr>
          <w:p w14:paraId="3CF82FD2" w14:textId="77777777" w:rsidR="00AF2862" w:rsidRPr="009B38F8" w:rsidRDefault="00AF2862" w:rsidP="00154C46">
            <w:pPr>
              <w:keepNext/>
              <w:spacing w:before="60" w:after="60" w:line="240" w:lineRule="auto"/>
              <w:ind w:hanging="17"/>
              <w:rPr>
                <w:rFonts w:ascii="Times New Roman" w:hAnsi="Times New Roman"/>
                <w:sz w:val="24"/>
                <w:szCs w:val="24"/>
              </w:rPr>
            </w:pPr>
            <w:r w:rsidRPr="009B38F8">
              <w:rPr>
                <w:rFonts w:ascii="Times New Roman" w:hAnsi="Times New Roman"/>
                <w:sz w:val="24"/>
                <w:szCs w:val="24"/>
              </w:rPr>
              <w:t xml:space="preserve">Documentation </w:t>
            </w:r>
            <w:proofErr w:type="spellStart"/>
            <w:r w:rsidRPr="009B38F8">
              <w:rPr>
                <w:rFonts w:ascii="Times New Roman" w:hAnsi="Times New Roman"/>
                <w:sz w:val="24"/>
                <w:szCs w:val="24"/>
              </w:rPr>
              <w:t>manquante</w:t>
            </w:r>
            <w:proofErr w:type="spellEnd"/>
            <w:r w:rsidRPr="009B38F8">
              <w:rPr>
                <w:rFonts w:ascii="Times New Roman" w:hAnsi="Times New Roman"/>
                <w:sz w:val="24"/>
                <w:szCs w:val="24"/>
              </w:rPr>
              <w:t xml:space="preserve"> / </w:t>
            </w:r>
            <w:proofErr w:type="spellStart"/>
            <w:r w:rsidRPr="009B38F8">
              <w:rPr>
                <w:rFonts w:ascii="Times New Roman" w:hAnsi="Times New Roman"/>
                <w:sz w:val="24"/>
                <w:szCs w:val="24"/>
              </w:rPr>
              <w:t>inadéquate</w:t>
            </w:r>
            <w:proofErr w:type="spellEnd"/>
          </w:p>
        </w:tc>
        <w:tc>
          <w:tcPr>
            <w:tcW w:w="1559" w:type="dxa"/>
            <w:shd w:val="clear" w:color="auto" w:fill="auto"/>
            <w:noWrap/>
            <w:vAlign w:val="center"/>
          </w:tcPr>
          <w:p w14:paraId="184F5027"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843" w:type="dxa"/>
            <w:shd w:val="clear" w:color="auto" w:fill="auto"/>
            <w:noWrap/>
            <w:vAlign w:val="center"/>
          </w:tcPr>
          <w:p w14:paraId="35C298DF"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417" w:type="dxa"/>
            <w:vAlign w:val="center"/>
          </w:tcPr>
          <w:p w14:paraId="6EBBE116"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19094563" w14:textId="38B6FB7C" w:rsidTr="00782ED8">
        <w:trPr>
          <w:trHeight w:val="499"/>
        </w:trPr>
        <w:tc>
          <w:tcPr>
            <w:tcW w:w="613" w:type="dxa"/>
            <w:shd w:val="clear" w:color="auto" w:fill="auto"/>
            <w:vAlign w:val="center"/>
          </w:tcPr>
          <w:p w14:paraId="21774479"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2</w:t>
            </w:r>
          </w:p>
        </w:tc>
        <w:tc>
          <w:tcPr>
            <w:tcW w:w="3924" w:type="dxa"/>
            <w:shd w:val="clear" w:color="auto" w:fill="auto"/>
            <w:vAlign w:val="center"/>
          </w:tcPr>
          <w:p w14:paraId="778A9651" w14:textId="77777777" w:rsidR="00AF2862" w:rsidRPr="009B38F8" w:rsidRDefault="00AF2862" w:rsidP="00154C46">
            <w:pPr>
              <w:keepNext/>
              <w:spacing w:before="60" w:after="60" w:line="240" w:lineRule="auto"/>
              <w:ind w:hanging="17"/>
              <w:rPr>
                <w:rFonts w:ascii="Times New Roman" w:hAnsi="Times New Roman"/>
                <w:sz w:val="24"/>
                <w:szCs w:val="24"/>
                <w:lang w:val="fr-BE"/>
              </w:rPr>
            </w:pPr>
            <w:r w:rsidRPr="009B38F8">
              <w:rPr>
                <w:rFonts w:ascii="Times New Roman" w:hAnsi="Times New Roman"/>
                <w:sz w:val="24"/>
                <w:szCs w:val="24"/>
                <w:lang w:val="fr-BE"/>
              </w:rPr>
              <w:t>Procédure de passation de marchés incorrecte</w:t>
            </w:r>
          </w:p>
        </w:tc>
        <w:tc>
          <w:tcPr>
            <w:tcW w:w="1559" w:type="dxa"/>
            <w:shd w:val="clear" w:color="auto" w:fill="auto"/>
            <w:noWrap/>
            <w:vAlign w:val="center"/>
          </w:tcPr>
          <w:p w14:paraId="1AB5A2C1"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843" w:type="dxa"/>
            <w:shd w:val="clear" w:color="auto" w:fill="auto"/>
            <w:noWrap/>
            <w:vAlign w:val="center"/>
          </w:tcPr>
          <w:p w14:paraId="45318D5F"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417" w:type="dxa"/>
            <w:vAlign w:val="center"/>
          </w:tcPr>
          <w:p w14:paraId="5EDA8C80" w14:textId="77777777" w:rsidR="00AF2862" w:rsidRPr="009B38F8" w:rsidRDefault="00AF2862" w:rsidP="006C50F6">
            <w:pPr>
              <w:keepNext/>
              <w:spacing w:before="60" w:after="60" w:line="240" w:lineRule="auto"/>
              <w:ind w:left="-120"/>
              <w:rPr>
                <w:rFonts w:ascii="Times New Roman" w:hAnsi="Times New Roman"/>
                <w:sz w:val="24"/>
                <w:szCs w:val="24"/>
                <w:lang w:val="fr-BE"/>
              </w:rPr>
            </w:pPr>
          </w:p>
        </w:tc>
      </w:tr>
      <w:tr w:rsidR="00AF2862" w:rsidRPr="009B38F8" w14:paraId="0D4BC0C6" w14:textId="014CFD25" w:rsidTr="00782ED8">
        <w:trPr>
          <w:trHeight w:val="499"/>
        </w:trPr>
        <w:tc>
          <w:tcPr>
            <w:tcW w:w="613" w:type="dxa"/>
            <w:shd w:val="clear" w:color="auto" w:fill="auto"/>
            <w:vAlign w:val="center"/>
          </w:tcPr>
          <w:p w14:paraId="13B7B292"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3</w:t>
            </w:r>
          </w:p>
        </w:tc>
        <w:tc>
          <w:tcPr>
            <w:tcW w:w="3924" w:type="dxa"/>
            <w:shd w:val="clear" w:color="auto" w:fill="auto"/>
            <w:vAlign w:val="center"/>
          </w:tcPr>
          <w:p w14:paraId="094A4915" w14:textId="77777777" w:rsidR="00AF2862" w:rsidRPr="009B38F8" w:rsidRDefault="00AF2862" w:rsidP="00154C46">
            <w:pPr>
              <w:keepNext/>
              <w:spacing w:before="60" w:after="60" w:line="240" w:lineRule="auto"/>
              <w:ind w:hanging="17"/>
              <w:rPr>
                <w:rFonts w:ascii="Times New Roman" w:hAnsi="Times New Roman"/>
                <w:sz w:val="24"/>
                <w:szCs w:val="24"/>
              </w:rPr>
            </w:pPr>
            <w:proofErr w:type="spellStart"/>
            <w:r w:rsidRPr="009B38F8">
              <w:rPr>
                <w:rFonts w:ascii="Times New Roman" w:hAnsi="Times New Roman"/>
                <w:sz w:val="24"/>
                <w:szCs w:val="24"/>
              </w:rPr>
              <w:t>Dépenses</w:t>
            </w:r>
            <w:proofErr w:type="spellEnd"/>
            <w:r w:rsidRPr="009B38F8">
              <w:rPr>
                <w:rFonts w:ascii="Times New Roman" w:hAnsi="Times New Roman"/>
                <w:sz w:val="24"/>
                <w:szCs w:val="24"/>
              </w:rPr>
              <w:t xml:space="preserve"> hors </w:t>
            </w:r>
            <w:proofErr w:type="spellStart"/>
            <w:r w:rsidRPr="009B38F8">
              <w:rPr>
                <w:rFonts w:ascii="Times New Roman" w:hAnsi="Times New Roman"/>
                <w:sz w:val="24"/>
                <w:szCs w:val="24"/>
              </w:rPr>
              <w:t>période</w:t>
            </w:r>
            <w:proofErr w:type="spellEnd"/>
            <w:r w:rsidRPr="009B38F8">
              <w:rPr>
                <w:rFonts w:ascii="Times New Roman" w:hAnsi="Times New Roman"/>
                <w:sz w:val="24"/>
                <w:szCs w:val="24"/>
              </w:rPr>
              <w:t xml:space="preserve"> </w:t>
            </w:r>
            <w:proofErr w:type="spellStart"/>
            <w:r w:rsidRPr="009B38F8">
              <w:rPr>
                <w:rFonts w:ascii="Times New Roman" w:hAnsi="Times New Roman"/>
                <w:sz w:val="24"/>
                <w:szCs w:val="24"/>
              </w:rPr>
              <w:t>contractuelle</w:t>
            </w:r>
            <w:proofErr w:type="spellEnd"/>
          </w:p>
        </w:tc>
        <w:tc>
          <w:tcPr>
            <w:tcW w:w="1559" w:type="dxa"/>
            <w:shd w:val="clear" w:color="auto" w:fill="auto"/>
            <w:noWrap/>
            <w:vAlign w:val="center"/>
          </w:tcPr>
          <w:p w14:paraId="01E26D65"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843" w:type="dxa"/>
            <w:shd w:val="clear" w:color="auto" w:fill="auto"/>
            <w:noWrap/>
            <w:vAlign w:val="center"/>
          </w:tcPr>
          <w:p w14:paraId="668B6919"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417" w:type="dxa"/>
            <w:vAlign w:val="center"/>
          </w:tcPr>
          <w:p w14:paraId="01982479"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006C4D38" w14:textId="44BBF9FE" w:rsidTr="00782ED8">
        <w:trPr>
          <w:trHeight w:val="499"/>
        </w:trPr>
        <w:tc>
          <w:tcPr>
            <w:tcW w:w="613" w:type="dxa"/>
            <w:shd w:val="clear" w:color="auto" w:fill="auto"/>
            <w:vAlign w:val="center"/>
          </w:tcPr>
          <w:p w14:paraId="2E2F2A7F"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4</w:t>
            </w:r>
          </w:p>
        </w:tc>
        <w:tc>
          <w:tcPr>
            <w:tcW w:w="3924" w:type="dxa"/>
            <w:shd w:val="clear" w:color="auto" w:fill="auto"/>
            <w:vAlign w:val="center"/>
          </w:tcPr>
          <w:p w14:paraId="627E1750" w14:textId="77777777" w:rsidR="00AF2862" w:rsidRPr="009B38F8" w:rsidRDefault="00AF2862" w:rsidP="00154C46">
            <w:pPr>
              <w:keepNext/>
              <w:spacing w:before="60" w:after="60" w:line="240" w:lineRule="auto"/>
              <w:ind w:hanging="17"/>
              <w:rPr>
                <w:rFonts w:ascii="Times New Roman" w:hAnsi="Times New Roman"/>
                <w:sz w:val="24"/>
                <w:szCs w:val="24"/>
                <w:lang w:val="fr-BE"/>
              </w:rPr>
            </w:pPr>
            <w:r w:rsidRPr="009B38F8">
              <w:rPr>
                <w:rFonts w:ascii="Times New Roman" w:hAnsi="Times New Roman"/>
                <w:sz w:val="24"/>
                <w:szCs w:val="24"/>
                <w:lang w:val="fr-BE"/>
              </w:rPr>
              <w:t>Dépenses incluant la TVA / d’autres taxes</w:t>
            </w:r>
          </w:p>
        </w:tc>
        <w:tc>
          <w:tcPr>
            <w:tcW w:w="1559" w:type="dxa"/>
            <w:shd w:val="clear" w:color="auto" w:fill="auto"/>
            <w:noWrap/>
            <w:vAlign w:val="center"/>
          </w:tcPr>
          <w:p w14:paraId="1A51355A"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843" w:type="dxa"/>
            <w:shd w:val="clear" w:color="auto" w:fill="auto"/>
            <w:noWrap/>
            <w:vAlign w:val="center"/>
          </w:tcPr>
          <w:p w14:paraId="387876A4"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417" w:type="dxa"/>
            <w:vAlign w:val="center"/>
          </w:tcPr>
          <w:p w14:paraId="7A7267E9" w14:textId="77777777" w:rsidR="00AF2862" w:rsidRPr="009B38F8" w:rsidRDefault="00AF2862" w:rsidP="006C50F6">
            <w:pPr>
              <w:keepNext/>
              <w:spacing w:before="60" w:after="60" w:line="240" w:lineRule="auto"/>
              <w:ind w:left="-120"/>
              <w:rPr>
                <w:rFonts w:ascii="Times New Roman" w:hAnsi="Times New Roman"/>
                <w:sz w:val="24"/>
                <w:szCs w:val="24"/>
                <w:lang w:val="fr-BE"/>
              </w:rPr>
            </w:pPr>
          </w:p>
        </w:tc>
      </w:tr>
      <w:tr w:rsidR="00AF2862" w:rsidRPr="009B38F8" w14:paraId="6865EA16" w14:textId="1209570C" w:rsidTr="00782ED8">
        <w:trPr>
          <w:trHeight w:val="499"/>
        </w:trPr>
        <w:tc>
          <w:tcPr>
            <w:tcW w:w="613" w:type="dxa"/>
            <w:shd w:val="clear" w:color="auto" w:fill="auto"/>
            <w:vAlign w:val="center"/>
          </w:tcPr>
          <w:p w14:paraId="55DB1670"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5</w:t>
            </w:r>
          </w:p>
        </w:tc>
        <w:tc>
          <w:tcPr>
            <w:tcW w:w="3924" w:type="dxa"/>
            <w:shd w:val="clear" w:color="auto" w:fill="auto"/>
            <w:vAlign w:val="center"/>
          </w:tcPr>
          <w:p w14:paraId="50F8B043" w14:textId="77777777" w:rsidR="00AF2862" w:rsidRPr="009B38F8" w:rsidRDefault="00AF2862" w:rsidP="00154C46">
            <w:pPr>
              <w:keepNext/>
              <w:spacing w:before="60" w:after="60" w:line="240" w:lineRule="auto"/>
              <w:ind w:hanging="17"/>
              <w:rPr>
                <w:rFonts w:ascii="Times New Roman" w:hAnsi="Times New Roman"/>
                <w:sz w:val="24"/>
                <w:szCs w:val="24"/>
                <w:lang w:val="fr-BE"/>
              </w:rPr>
            </w:pPr>
            <w:r w:rsidRPr="009B38F8">
              <w:rPr>
                <w:rFonts w:ascii="Times New Roman" w:hAnsi="Times New Roman"/>
                <w:sz w:val="24"/>
                <w:szCs w:val="24"/>
                <w:lang w:val="fr-BE"/>
              </w:rPr>
              <w:t>Utilisation d’un taux de change incorrect</w:t>
            </w:r>
          </w:p>
        </w:tc>
        <w:tc>
          <w:tcPr>
            <w:tcW w:w="1559" w:type="dxa"/>
            <w:shd w:val="clear" w:color="auto" w:fill="auto"/>
            <w:noWrap/>
            <w:vAlign w:val="center"/>
          </w:tcPr>
          <w:p w14:paraId="6F8EDD05"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843" w:type="dxa"/>
            <w:shd w:val="clear" w:color="auto" w:fill="auto"/>
            <w:noWrap/>
            <w:vAlign w:val="center"/>
          </w:tcPr>
          <w:p w14:paraId="56C1EB1F"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417" w:type="dxa"/>
            <w:vAlign w:val="center"/>
          </w:tcPr>
          <w:p w14:paraId="0B5D3583" w14:textId="77777777" w:rsidR="00AF2862" w:rsidRPr="009B38F8" w:rsidRDefault="00AF2862" w:rsidP="006C50F6">
            <w:pPr>
              <w:keepNext/>
              <w:spacing w:before="60" w:after="60" w:line="240" w:lineRule="auto"/>
              <w:ind w:left="-120"/>
              <w:rPr>
                <w:rFonts w:ascii="Times New Roman" w:hAnsi="Times New Roman"/>
                <w:sz w:val="24"/>
                <w:szCs w:val="24"/>
                <w:lang w:val="fr-BE"/>
              </w:rPr>
            </w:pPr>
          </w:p>
        </w:tc>
      </w:tr>
      <w:tr w:rsidR="00AF2862" w:rsidRPr="009B38F8" w14:paraId="225B7C1C" w14:textId="11DAA761" w:rsidTr="00782ED8">
        <w:trPr>
          <w:trHeight w:val="499"/>
        </w:trPr>
        <w:tc>
          <w:tcPr>
            <w:tcW w:w="613" w:type="dxa"/>
            <w:shd w:val="clear" w:color="auto" w:fill="auto"/>
            <w:vAlign w:val="center"/>
          </w:tcPr>
          <w:p w14:paraId="28D2486D"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6</w:t>
            </w:r>
          </w:p>
        </w:tc>
        <w:tc>
          <w:tcPr>
            <w:tcW w:w="3924" w:type="dxa"/>
            <w:shd w:val="clear" w:color="auto" w:fill="auto"/>
            <w:vAlign w:val="center"/>
          </w:tcPr>
          <w:p w14:paraId="26314FCC" w14:textId="77777777" w:rsidR="00AF2862" w:rsidRPr="009B38F8" w:rsidRDefault="00AF2862" w:rsidP="00154C46">
            <w:pPr>
              <w:keepNext/>
              <w:spacing w:before="60" w:after="60" w:line="240" w:lineRule="auto"/>
              <w:ind w:hanging="17"/>
              <w:rPr>
                <w:rFonts w:ascii="Times New Roman" w:hAnsi="Times New Roman"/>
                <w:sz w:val="24"/>
                <w:szCs w:val="24"/>
              </w:rPr>
            </w:pPr>
            <w:r w:rsidRPr="009B38F8">
              <w:rPr>
                <w:rFonts w:ascii="Times New Roman" w:hAnsi="Times New Roman"/>
                <w:sz w:val="24"/>
                <w:szCs w:val="24"/>
              </w:rPr>
              <w:t xml:space="preserve">Budget </w:t>
            </w:r>
            <w:proofErr w:type="spellStart"/>
            <w:r w:rsidRPr="009B38F8">
              <w:rPr>
                <w:rFonts w:ascii="Times New Roman" w:hAnsi="Times New Roman"/>
                <w:sz w:val="24"/>
                <w:szCs w:val="24"/>
              </w:rPr>
              <w:t>dépassé</w:t>
            </w:r>
            <w:proofErr w:type="spellEnd"/>
          </w:p>
        </w:tc>
        <w:tc>
          <w:tcPr>
            <w:tcW w:w="1559" w:type="dxa"/>
            <w:shd w:val="clear" w:color="auto" w:fill="auto"/>
            <w:noWrap/>
            <w:vAlign w:val="center"/>
          </w:tcPr>
          <w:p w14:paraId="4CCF028D"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843" w:type="dxa"/>
            <w:shd w:val="clear" w:color="auto" w:fill="auto"/>
            <w:noWrap/>
            <w:vAlign w:val="center"/>
          </w:tcPr>
          <w:p w14:paraId="3CA1B2F7"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417" w:type="dxa"/>
            <w:vAlign w:val="center"/>
          </w:tcPr>
          <w:p w14:paraId="0C53DDFA"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55C8925A" w14:textId="087779F8" w:rsidTr="00782ED8">
        <w:trPr>
          <w:trHeight w:val="499"/>
        </w:trPr>
        <w:tc>
          <w:tcPr>
            <w:tcW w:w="613" w:type="dxa"/>
            <w:shd w:val="clear" w:color="auto" w:fill="auto"/>
            <w:vAlign w:val="center"/>
          </w:tcPr>
          <w:p w14:paraId="2AB4F180"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7</w:t>
            </w:r>
          </w:p>
        </w:tc>
        <w:tc>
          <w:tcPr>
            <w:tcW w:w="3924" w:type="dxa"/>
            <w:shd w:val="clear" w:color="auto" w:fill="auto"/>
            <w:vAlign w:val="center"/>
          </w:tcPr>
          <w:p w14:paraId="7AA17F3B" w14:textId="77777777" w:rsidR="00AF2862" w:rsidRPr="009B38F8" w:rsidRDefault="00AF2862" w:rsidP="00154C46">
            <w:pPr>
              <w:keepNext/>
              <w:spacing w:before="60" w:after="60" w:line="240" w:lineRule="auto"/>
              <w:ind w:hanging="17"/>
              <w:rPr>
                <w:rFonts w:ascii="Times New Roman" w:hAnsi="Times New Roman"/>
                <w:sz w:val="24"/>
                <w:szCs w:val="24"/>
                <w:lang w:val="fr-BE"/>
              </w:rPr>
            </w:pPr>
            <w:r w:rsidRPr="009B38F8">
              <w:rPr>
                <w:rFonts w:ascii="Times New Roman" w:hAnsi="Times New Roman"/>
                <w:sz w:val="24"/>
                <w:szCs w:val="24"/>
                <w:lang w:val="fr-BE"/>
              </w:rPr>
              <w:t>Dépenses non destinées au projet</w:t>
            </w:r>
          </w:p>
        </w:tc>
        <w:tc>
          <w:tcPr>
            <w:tcW w:w="1559" w:type="dxa"/>
            <w:shd w:val="clear" w:color="auto" w:fill="auto"/>
            <w:noWrap/>
            <w:vAlign w:val="center"/>
          </w:tcPr>
          <w:p w14:paraId="209B026E"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843" w:type="dxa"/>
            <w:shd w:val="clear" w:color="auto" w:fill="auto"/>
            <w:noWrap/>
            <w:vAlign w:val="center"/>
          </w:tcPr>
          <w:p w14:paraId="75B90382"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417" w:type="dxa"/>
            <w:vAlign w:val="center"/>
          </w:tcPr>
          <w:p w14:paraId="6A8ED0C5" w14:textId="77777777" w:rsidR="00AF2862" w:rsidRPr="009B38F8" w:rsidRDefault="00AF2862" w:rsidP="006C50F6">
            <w:pPr>
              <w:keepNext/>
              <w:spacing w:before="60" w:after="60" w:line="240" w:lineRule="auto"/>
              <w:ind w:left="-120"/>
              <w:rPr>
                <w:rFonts w:ascii="Times New Roman" w:hAnsi="Times New Roman"/>
                <w:sz w:val="24"/>
                <w:szCs w:val="24"/>
                <w:lang w:val="fr-BE"/>
              </w:rPr>
            </w:pPr>
          </w:p>
        </w:tc>
      </w:tr>
      <w:tr w:rsidR="00AF2862" w:rsidRPr="009B38F8" w14:paraId="4D33B8AC" w14:textId="03EBFFD2" w:rsidTr="00782ED8">
        <w:trPr>
          <w:trHeight w:val="499"/>
        </w:trPr>
        <w:tc>
          <w:tcPr>
            <w:tcW w:w="613" w:type="dxa"/>
            <w:shd w:val="clear" w:color="auto" w:fill="auto"/>
            <w:vAlign w:val="center"/>
          </w:tcPr>
          <w:p w14:paraId="0AA377EA"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8</w:t>
            </w:r>
          </w:p>
        </w:tc>
        <w:tc>
          <w:tcPr>
            <w:tcW w:w="3924" w:type="dxa"/>
            <w:shd w:val="clear" w:color="auto" w:fill="auto"/>
            <w:vAlign w:val="center"/>
          </w:tcPr>
          <w:p w14:paraId="3C3C1118" w14:textId="77777777" w:rsidR="00AF2862" w:rsidRPr="009B38F8" w:rsidRDefault="00AF2862" w:rsidP="00154C46">
            <w:pPr>
              <w:keepNext/>
              <w:spacing w:before="60" w:after="60" w:line="240" w:lineRule="auto"/>
              <w:ind w:hanging="17"/>
              <w:rPr>
                <w:rFonts w:ascii="Times New Roman" w:hAnsi="Times New Roman"/>
                <w:sz w:val="24"/>
                <w:szCs w:val="24"/>
              </w:rPr>
            </w:pPr>
            <w:proofErr w:type="spellStart"/>
            <w:r w:rsidRPr="009B38F8">
              <w:rPr>
                <w:rFonts w:ascii="Times New Roman" w:hAnsi="Times New Roman"/>
                <w:sz w:val="24"/>
                <w:szCs w:val="24"/>
              </w:rPr>
              <w:t>Fraude</w:t>
            </w:r>
            <w:proofErr w:type="spellEnd"/>
            <w:r w:rsidRPr="009B38F8">
              <w:rPr>
                <w:rFonts w:ascii="Times New Roman" w:hAnsi="Times New Roman"/>
                <w:sz w:val="24"/>
                <w:szCs w:val="24"/>
              </w:rPr>
              <w:t xml:space="preserve"> et </w:t>
            </w:r>
            <w:proofErr w:type="spellStart"/>
            <w:r w:rsidRPr="009B38F8">
              <w:rPr>
                <w:rFonts w:ascii="Times New Roman" w:hAnsi="Times New Roman"/>
                <w:sz w:val="24"/>
                <w:szCs w:val="24"/>
              </w:rPr>
              <w:t>irrégularités</w:t>
            </w:r>
            <w:proofErr w:type="spellEnd"/>
          </w:p>
        </w:tc>
        <w:tc>
          <w:tcPr>
            <w:tcW w:w="1559" w:type="dxa"/>
            <w:shd w:val="clear" w:color="auto" w:fill="auto"/>
            <w:noWrap/>
            <w:vAlign w:val="center"/>
          </w:tcPr>
          <w:p w14:paraId="67688B53"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843" w:type="dxa"/>
            <w:shd w:val="clear" w:color="auto" w:fill="auto"/>
            <w:noWrap/>
            <w:vAlign w:val="center"/>
          </w:tcPr>
          <w:p w14:paraId="30B5E58A"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417" w:type="dxa"/>
            <w:vAlign w:val="center"/>
          </w:tcPr>
          <w:p w14:paraId="0FC1BE22"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22BA03E7" w14:textId="16A7E397" w:rsidTr="00782ED8">
        <w:trPr>
          <w:trHeight w:val="499"/>
        </w:trPr>
        <w:tc>
          <w:tcPr>
            <w:tcW w:w="613" w:type="dxa"/>
            <w:shd w:val="clear" w:color="auto" w:fill="auto"/>
            <w:vAlign w:val="center"/>
          </w:tcPr>
          <w:p w14:paraId="54407AA5"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9</w:t>
            </w:r>
          </w:p>
        </w:tc>
        <w:tc>
          <w:tcPr>
            <w:tcW w:w="3924" w:type="dxa"/>
            <w:shd w:val="clear" w:color="auto" w:fill="auto"/>
            <w:vAlign w:val="center"/>
          </w:tcPr>
          <w:p w14:paraId="48ADF5D1" w14:textId="77777777" w:rsidR="00AF2862" w:rsidRPr="009B38F8" w:rsidRDefault="00AF2862" w:rsidP="00154C46">
            <w:pPr>
              <w:keepNext/>
              <w:spacing w:before="60" w:after="60" w:line="240" w:lineRule="auto"/>
              <w:ind w:hanging="17"/>
              <w:rPr>
                <w:rFonts w:ascii="Times New Roman" w:hAnsi="Times New Roman"/>
                <w:sz w:val="24"/>
                <w:szCs w:val="24"/>
                <w:lang w:val="fr-BE"/>
              </w:rPr>
            </w:pPr>
            <w:r w:rsidRPr="009B38F8">
              <w:rPr>
                <w:rFonts w:ascii="Times New Roman" w:hAnsi="Times New Roman"/>
                <w:sz w:val="24"/>
                <w:szCs w:val="24"/>
                <w:lang w:val="fr-BE"/>
              </w:rPr>
              <w:t>Recette non communiquée / non déclarée</w:t>
            </w:r>
          </w:p>
        </w:tc>
        <w:tc>
          <w:tcPr>
            <w:tcW w:w="1559" w:type="dxa"/>
            <w:shd w:val="clear" w:color="auto" w:fill="auto"/>
            <w:noWrap/>
            <w:vAlign w:val="center"/>
          </w:tcPr>
          <w:p w14:paraId="54BC1FA7"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843" w:type="dxa"/>
            <w:shd w:val="clear" w:color="auto" w:fill="auto"/>
            <w:noWrap/>
            <w:vAlign w:val="center"/>
          </w:tcPr>
          <w:p w14:paraId="50172382" w14:textId="77777777" w:rsidR="00AF2862" w:rsidRPr="009B38F8" w:rsidRDefault="00AF2862" w:rsidP="006C50F6">
            <w:pPr>
              <w:keepNext/>
              <w:spacing w:before="60" w:after="60" w:line="240" w:lineRule="auto"/>
              <w:ind w:left="-120"/>
              <w:rPr>
                <w:rFonts w:ascii="Times New Roman" w:hAnsi="Times New Roman"/>
                <w:sz w:val="24"/>
                <w:szCs w:val="24"/>
                <w:lang w:val="fr-BE"/>
              </w:rPr>
            </w:pPr>
            <w:r w:rsidRPr="009B38F8">
              <w:rPr>
                <w:rFonts w:ascii="Times New Roman" w:hAnsi="Times New Roman"/>
                <w:sz w:val="24"/>
                <w:szCs w:val="24"/>
                <w:lang w:val="fr-BE"/>
              </w:rPr>
              <w:t> </w:t>
            </w:r>
          </w:p>
        </w:tc>
        <w:tc>
          <w:tcPr>
            <w:tcW w:w="1417" w:type="dxa"/>
            <w:vAlign w:val="center"/>
          </w:tcPr>
          <w:p w14:paraId="41D2C50A" w14:textId="77777777" w:rsidR="00AF2862" w:rsidRPr="009B38F8" w:rsidRDefault="00AF2862" w:rsidP="006C50F6">
            <w:pPr>
              <w:keepNext/>
              <w:spacing w:before="60" w:after="60" w:line="240" w:lineRule="auto"/>
              <w:ind w:left="-120"/>
              <w:rPr>
                <w:rFonts w:ascii="Times New Roman" w:hAnsi="Times New Roman"/>
                <w:sz w:val="24"/>
                <w:szCs w:val="24"/>
                <w:lang w:val="fr-BE"/>
              </w:rPr>
            </w:pPr>
          </w:p>
        </w:tc>
      </w:tr>
      <w:tr w:rsidR="00AF2862" w:rsidRPr="009B38F8" w14:paraId="55791FF1" w14:textId="4DDDD86A" w:rsidTr="00782ED8">
        <w:trPr>
          <w:trHeight w:val="499"/>
        </w:trPr>
        <w:tc>
          <w:tcPr>
            <w:tcW w:w="613" w:type="dxa"/>
            <w:shd w:val="clear" w:color="auto" w:fill="auto"/>
            <w:vAlign w:val="center"/>
          </w:tcPr>
          <w:p w14:paraId="553467F1" w14:textId="77777777" w:rsidR="00AF2862" w:rsidRPr="009B38F8" w:rsidRDefault="00AF2862" w:rsidP="006C50F6">
            <w:pPr>
              <w:keepNext/>
              <w:spacing w:before="60" w:after="60" w:line="240" w:lineRule="auto"/>
              <w:ind w:left="-120"/>
              <w:jc w:val="center"/>
              <w:rPr>
                <w:rFonts w:ascii="Times New Roman" w:hAnsi="Times New Roman"/>
                <w:sz w:val="24"/>
                <w:szCs w:val="24"/>
              </w:rPr>
            </w:pPr>
            <w:r w:rsidRPr="009B38F8">
              <w:rPr>
                <w:rFonts w:ascii="Times New Roman" w:hAnsi="Times New Roman"/>
                <w:sz w:val="24"/>
                <w:szCs w:val="24"/>
              </w:rPr>
              <w:t>10</w:t>
            </w:r>
          </w:p>
        </w:tc>
        <w:tc>
          <w:tcPr>
            <w:tcW w:w="3924" w:type="dxa"/>
            <w:shd w:val="clear" w:color="auto" w:fill="auto"/>
            <w:vAlign w:val="center"/>
          </w:tcPr>
          <w:p w14:paraId="56847D23" w14:textId="77777777" w:rsidR="00AF2862" w:rsidRPr="009B38F8" w:rsidRDefault="00AF2862" w:rsidP="00154C46">
            <w:pPr>
              <w:keepNext/>
              <w:spacing w:before="60" w:after="60" w:line="240" w:lineRule="auto"/>
              <w:ind w:hanging="17"/>
              <w:rPr>
                <w:rFonts w:ascii="Times New Roman" w:hAnsi="Times New Roman"/>
                <w:sz w:val="24"/>
                <w:szCs w:val="24"/>
              </w:rPr>
            </w:pPr>
            <w:proofErr w:type="spellStart"/>
            <w:r w:rsidRPr="009B38F8">
              <w:rPr>
                <w:rFonts w:ascii="Times New Roman" w:hAnsi="Times New Roman"/>
                <w:sz w:val="24"/>
                <w:szCs w:val="24"/>
              </w:rPr>
              <w:t>Autres</w:t>
            </w:r>
            <w:proofErr w:type="spellEnd"/>
            <w:r w:rsidRPr="009B38F8">
              <w:rPr>
                <w:rFonts w:ascii="Times New Roman" w:hAnsi="Times New Roman"/>
                <w:sz w:val="24"/>
                <w:szCs w:val="24"/>
              </w:rPr>
              <w:t xml:space="preserve"> constatations </w:t>
            </w:r>
            <w:proofErr w:type="spellStart"/>
            <w:r w:rsidRPr="009B38F8">
              <w:rPr>
                <w:rFonts w:ascii="Times New Roman" w:hAnsi="Times New Roman"/>
                <w:sz w:val="24"/>
                <w:szCs w:val="24"/>
              </w:rPr>
              <w:t>financières</w:t>
            </w:r>
            <w:proofErr w:type="spellEnd"/>
          </w:p>
        </w:tc>
        <w:tc>
          <w:tcPr>
            <w:tcW w:w="1559" w:type="dxa"/>
            <w:shd w:val="clear" w:color="auto" w:fill="auto"/>
            <w:noWrap/>
            <w:vAlign w:val="center"/>
          </w:tcPr>
          <w:p w14:paraId="33C199D5"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843" w:type="dxa"/>
            <w:shd w:val="clear" w:color="auto" w:fill="auto"/>
            <w:noWrap/>
            <w:vAlign w:val="center"/>
          </w:tcPr>
          <w:p w14:paraId="25374C5C" w14:textId="77777777" w:rsidR="00AF2862" w:rsidRPr="009B38F8" w:rsidRDefault="00AF2862" w:rsidP="006C50F6">
            <w:pPr>
              <w:keepNext/>
              <w:spacing w:before="60" w:after="60" w:line="240" w:lineRule="auto"/>
              <w:ind w:left="-120"/>
              <w:rPr>
                <w:rFonts w:ascii="Times New Roman" w:hAnsi="Times New Roman"/>
                <w:sz w:val="24"/>
                <w:szCs w:val="24"/>
              </w:rPr>
            </w:pPr>
            <w:r w:rsidRPr="009B38F8">
              <w:rPr>
                <w:rFonts w:ascii="Times New Roman" w:hAnsi="Times New Roman"/>
                <w:sz w:val="24"/>
                <w:szCs w:val="24"/>
              </w:rPr>
              <w:t> </w:t>
            </w:r>
          </w:p>
        </w:tc>
        <w:tc>
          <w:tcPr>
            <w:tcW w:w="1417" w:type="dxa"/>
            <w:vAlign w:val="center"/>
          </w:tcPr>
          <w:p w14:paraId="52C434CC"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3BA93539" w14:textId="4C2A4B3A" w:rsidTr="00782ED8">
        <w:trPr>
          <w:trHeight w:val="499"/>
        </w:trPr>
        <w:tc>
          <w:tcPr>
            <w:tcW w:w="613" w:type="dxa"/>
            <w:shd w:val="clear" w:color="auto" w:fill="auto"/>
            <w:vAlign w:val="center"/>
          </w:tcPr>
          <w:p w14:paraId="428B99C2" w14:textId="097CE818" w:rsidR="00AF2862" w:rsidRPr="009B38F8" w:rsidRDefault="00AF2862"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11</w:t>
            </w:r>
          </w:p>
        </w:tc>
        <w:tc>
          <w:tcPr>
            <w:tcW w:w="3924" w:type="dxa"/>
            <w:shd w:val="clear" w:color="auto" w:fill="auto"/>
            <w:vAlign w:val="center"/>
          </w:tcPr>
          <w:p w14:paraId="00966F69" w14:textId="5DEE4672" w:rsidR="00AF2862" w:rsidRPr="009B38F8" w:rsidRDefault="00AF2862" w:rsidP="00154C46">
            <w:pPr>
              <w:keepNext/>
              <w:spacing w:before="60" w:after="60" w:line="240" w:lineRule="auto"/>
              <w:ind w:hanging="17"/>
              <w:rPr>
                <w:rFonts w:ascii="Times New Roman" w:hAnsi="Times New Roman"/>
                <w:sz w:val="24"/>
                <w:szCs w:val="24"/>
              </w:rPr>
            </w:pPr>
            <w:proofErr w:type="spellStart"/>
            <w:r w:rsidRPr="00AF2862">
              <w:rPr>
                <w:rFonts w:ascii="Times New Roman" w:hAnsi="Times New Roman"/>
                <w:sz w:val="24"/>
                <w:szCs w:val="24"/>
              </w:rPr>
              <w:t>Coûts</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indirects</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inclus</w:t>
            </w:r>
            <w:proofErr w:type="spellEnd"/>
            <w:r w:rsidRPr="00AF2862">
              <w:rPr>
                <w:rFonts w:ascii="Times New Roman" w:hAnsi="Times New Roman"/>
                <w:sz w:val="24"/>
                <w:szCs w:val="24"/>
              </w:rPr>
              <w:t xml:space="preserve"> dans les </w:t>
            </w:r>
            <w:proofErr w:type="spellStart"/>
            <w:r w:rsidRPr="00AF2862">
              <w:rPr>
                <w:rFonts w:ascii="Times New Roman" w:hAnsi="Times New Roman"/>
                <w:sz w:val="24"/>
                <w:szCs w:val="24"/>
              </w:rPr>
              <w:t>coûts</w:t>
            </w:r>
            <w:proofErr w:type="spellEnd"/>
            <w:r w:rsidRPr="00AF2862">
              <w:rPr>
                <w:rFonts w:ascii="Times New Roman" w:hAnsi="Times New Roman"/>
                <w:sz w:val="24"/>
                <w:szCs w:val="24"/>
              </w:rPr>
              <w:t xml:space="preserve"> directs (par </w:t>
            </w:r>
            <w:proofErr w:type="spellStart"/>
            <w:r w:rsidRPr="00AF2862">
              <w:rPr>
                <w:rFonts w:ascii="Times New Roman" w:hAnsi="Times New Roman"/>
                <w:sz w:val="24"/>
                <w:szCs w:val="24"/>
              </w:rPr>
              <w:t>exemple</w:t>
            </w:r>
            <w:proofErr w:type="spellEnd"/>
            <w:r w:rsidRPr="00AF2862">
              <w:rPr>
                <w:rFonts w:ascii="Times New Roman" w:hAnsi="Times New Roman"/>
                <w:sz w:val="24"/>
                <w:szCs w:val="24"/>
              </w:rPr>
              <w:t xml:space="preserve">, surplus de </w:t>
            </w:r>
            <w:proofErr w:type="spellStart"/>
            <w:r w:rsidRPr="00AF2862">
              <w:rPr>
                <w:rFonts w:ascii="Times New Roman" w:hAnsi="Times New Roman"/>
                <w:sz w:val="24"/>
                <w:szCs w:val="24"/>
              </w:rPr>
              <w:t>coûts</w:t>
            </w:r>
            <w:proofErr w:type="spellEnd"/>
            <w:r w:rsidRPr="00AF2862">
              <w:rPr>
                <w:rFonts w:ascii="Times New Roman" w:hAnsi="Times New Roman"/>
                <w:sz w:val="24"/>
                <w:szCs w:val="24"/>
              </w:rPr>
              <w:t xml:space="preserve"> de personnel (staff uplifts</w:t>
            </w:r>
            <w:r w:rsidR="004E24FC">
              <w:rPr>
                <w:rFonts w:ascii="Times New Roman" w:hAnsi="Times New Roman"/>
                <w:sz w:val="24"/>
                <w:szCs w:val="24"/>
              </w:rPr>
              <w:t>)</w:t>
            </w:r>
            <w:r w:rsidRPr="00AF2862">
              <w:rPr>
                <w:rFonts w:ascii="Times New Roman" w:hAnsi="Times New Roman"/>
                <w:sz w:val="24"/>
                <w:szCs w:val="24"/>
              </w:rPr>
              <w:t xml:space="preserve">, options de </w:t>
            </w:r>
            <w:proofErr w:type="spellStart"/>
            <w:r w:rsidRPr="00AF2862">
              <w:rPr>
                <w:rFonts w:ascii="Times New Roman" w:hAnsi="Times New Roman"/>
                <w:sz w:val="24"/>
                <w:szCs w:val="24"/>
              </w:rPr>
              <w:t>coûts</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simplifiés</w:t>
            </w:r>
            <w:proofErr w:type="spellEnd"/>
            <w:r w:rsidRPr="00AF2862">
              <w:rPr>
                <w:rFonts w:ascii="Times New Roman" w:hAnsi="Times New Roman"/>
                <w:sz w:val="24"/>
                <w:szCs w:val="24"/>
              </w:rPr>
              <w:t xml:space="preserve"> non </w:t>
            </w:r>
            <w:proofErr w:type="spellStart"/>
            <w:r w:rsidRPr="00AF2862">
              <w:rPr>
                <w:rFonts w:ascii="Times New Roman" w:hAnsi="Times New Roman"/>
                <w:sz w:val="24"/>
                <w:szCs w:val="24"/>
              </w:rPr>
              <w:t>approuvées</w:t>
            </w:r>
            <w:proofErr w:type="spellEnd"/>
            <w:r w:rsidRPr="00AF2862">
              <w:rPr>
                <w:rFonts w:ascii="Times New Roman" w:hAnsi="Times New Roman"/>
                <w:sz w:val="24"/>
                <w:szCs w:val="24"/>
              </w:rPr>
              <w:t xml:space="preserve"> au </w:t>
            </w:r>
            <w:proofErr w:type="spellStart"/>
            <w:r w:rsidRPr="00AF2862">
              <w:rPr>
                <w:rFonts w:ascii="Times New Roman" w:hAnsi="Times New Roman"/>
                <w:sz w:val="24"/>
                <w:szCs w:val="24"/>
              </w:rPr>
              <w:t>prealable</w:t>
            </w:r>
            <w:proofErr w:type="spellEnd"/>
            <w:r w:rsidRPr="00AF2862">
              <w:rPr>
                <w:rFonts w:ascii="Times New Roman" w:hAnsi="Times New Roman"/>
                <w:sz w:val="24"/>
                <w:szCs w:val="24"/>
              </w:rPr>
              <w:t>)</w:t>
            </w:r>
          </w:p>
        </w:tc>
        <w:tc>
          <w:tcPr>
            <w:tcW w:w="1559" w:type="dxa"/>
            <w:shd w:val="clear" w:color="auto" w:fill="auto"/>
            <w:noWrap/>
            <w:vAlign w:val="center"/>
          </w:tcPr>
          <w:p w14:paraId="263CD102"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843" w:type="dxa"/>
            <w:shd w:val="clear" w:color="auto" w:fill="auto"/>
            <w:noWrap/>
            <w:vAlign w:val="center"/>
          </w:tcPr>
          <w:p w14:paraId="062B069C"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417" w:type="dxa"/>
            <w:vAlign w:val="center"/>
          </w:tcPr>
          <w:p w14:paraId="0D94D71A"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34AE28FA" w14:textId="220CAA8F" w:rsidTr="00782ED8">
        <w:trPr>
          <w:trHeight w:val="499"/>
        </w:trPr>
        <w:tc>
          <w:tcPr>
            <w:tcW w:w="613" w:type="dxa"/>
            <w:shd w:val="clear" w:color="auto" w:fill="auto"/>
            <w:vAlign w:val="center"/>
          </w:tcPr>
          <w:p w14:paraId="48F777D9" w14:textId="1EDB65BE" w:rsidR="00AF2862" w:rsidRPr="009B38F8" w:rsidRDefault="00AF2862"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12</w:t>
            </w:r>
          </w:p>
        </w:tc>
        <w:tc>
          <w:tcPr>
            <w:tcW w:w="3924" w:type="dxa"/>
            <w:shd w:val="clear" w:color="auto" w:fill="auto"/>
            <w:vAlign w:val="center"/>
          </w:tcPr>
          <w:p w14:paraId="58BD92A0" w14:textId="136233E7" w:rsidR="00AF2862" w:rsidRPr="009B38F8" w:rsidRDefault="00AF2862" w:rsidP="00154C46">
            <w:pPr>
              <w:keepNext/>
              <w:spacing w:before="60" w:after="60" w:line="240" w:lineRule="auto"/>
              <w:ind w:hanging="17"/>
              <w:rPr>
                <w:rFonts w:ascii="Times New Roman" w:hAnsi="Times New Roman"/>
                <w:sz w:val="24"/>
                <w:szCs w:val="24"/>
              </w:rPr>
            </w:pPr>
            <w:r w:rsidRPr="00AF2862">
              <w:rPr>
                <w:rFonts w:ascii="Times New Roman" w:hAnsi="Times New Roman"/>
                <w:sz w:val="24"/>
                <w:szCs w:val="24"/>
              </w:rPr>
              <w:t xml:space="preserve">Engagements </w:t>
            </w:r>
            <w:proofErr w:type="spellStart"/>
            <w:r w:rsidRPr="00AF2862">
              <w:rPr>
                <w:rFonts w:ascii="Times New Roman" w:hAnsi="Times New Roman"/>
                <w:sz w:val="24"/>
                <w:szCs w:val="24"/>
              </w:rPr>
              <w:t>ou</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avances</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déclarés</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comme</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dépenses</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encourues</w:t>
            </w:r>
            <w:proofErr w:type="spellEnd"/>
          </w:p>
        </w:tc>
        <w:tc>
          <w:tcPr>
            <w:tcW w:w="1559" w:type="dxa"/>
            <w:shd w:val="clear" w:color="auto" w:fill="auto"/>
            <w:noWrap/>
            <w:vAlign w:val="center"/>
          </w:tcPr>
          <w:p w14:paraId="7BAEF94F"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843" w:type="dxa"/>
            <w:shd w:val="clear" w:color="auto" w:fill="auto"/>
            <w:noWrap/>
            <w:vAlign w:val="center"/>
          </w:tcPr>
          <w:p w14:paraId="029F4F34"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417" w:type="dxa"/>
            <w:vAlign w:val="center"/>
          </w:tcPr>
          <w:p w14:paraId="5AF7E692"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0E5CD4E5" w14:textId="735558D6" w:rsidTr="00782ED8">
        <w:trPr>
          <w:trHeight w:val="499"/>
        </w:trPr>
        <w:tc>
          <w:tcPr>
            <w:tcW w:w="613" w:type="dxa"/>
            <w:shd w:val="clear" w:color="auto" w:fill="auto"/>
            <w:vAlign w:val="center"/>
          </w:tcPr>
          <w:p w14:paraId="72907484" w14:textId="260B56AE" w:rsidR="00AF2862" w:rsidRPr="009B38F8" w:rsidRDefault="00AF2862"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13</w:t>
            </w:r>
          </w:p>
        </w:tc>
        <w:tc>
          <w:tcPr>
            <w:tcW w:w="3924" w:type="dxa"/>
            <w:shd w:val="clear" w:color="auto" w:fill="auto"/>
            <w:vAlign w:val="center"/>
          </w:tcPr>
          <w:p w14:paraId="2AD2E736" w14:textId="514B6FDF" w:rsidR="00AF2862" w:rsidRPr="009B38F8" w:rsidRDefault="00AF2862" w:rsidP="00154C46">
            <w:pPr>
              <w:keepNext/>
              <w:spacing w:before="60" w:after="60" w:line="240" w:lineRule="auto"/>
              <w:ind w:hanging="17"/>
              <w:rPr>
                <w:rFonts w:ascii="Times New Roman" w:hAnsi="Times New Roman"/>
                <w:sz w:val="24"/>
                <w:szCs w:val="24"/>
              </w:rPr>
            </w:pPr>
            <w:r w:rsidRPr="00AF2862">
              <w:rPr>
                <w:rFonts w:ascii="Times New Roman" w:hAnsi="Times New Roman"/>
                <w:sz w:val="24"/>
                <w:szCs w:val="24"/>
              </w:rPr>
              <w:t xml:space="preserve">Options de </w:t>
            </w:r>
            <w:proofErr w:type="spellStart"/>
            <w:r w:rsidRPr="00AF2862">
              <w:rPr>
                <w:rFonts w:ascii="Times New Roman" w:hAnsi="Times New Roman"/>
                <w:sz w:val="24"/>
                <w:szCs w:val="24"/>
              </w:rPr>
              <w:t>coûts</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simplifiés</w:t>
            </w:r>
            <w:proofErr w:type="spellEnd"/>
            <w:r w:rsidRPr="00AF2862">
              <w:rPr>
                <w:rFonts w:ascii="Times New Roman" w:hAnsi="Times New Roman"/>
                <w:sz w:val="24"/>
                <w:szCs w:val="24"/>
              </w:rPr>
              <w:t xml:space="preserve"> non </w:t>
            </w:r>
            <w:proofErr w:type="spellStart"/>
            <w:r w:rsidRPr="00AF2862">
              <w:rPr>
                <w:rFonts w:ascii="Times New Roman" w:hAnsi="Times New Roman"/>
                <w:sz w:val="24"/>
                <w:szCs w:val="24"/>
              </w:rPr>
              <w:t>correctement</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appliquées</w:t>
            </w:r>
            <w:proofErr w:type="spellEnd"/>
          </w:p>
        </w:tc>
        <w:tc>
          <w:tcPr>
            <w:tcW w:w="1559" w:type="dxa"/>
            <w:shd w:val="clear" w:color="auto" w:fill="auto"/>
            <w:noWrap/>
            <w:vAlign w:val="center"/>
          </w:tcPr>
          <w:p w14:paraId="77FCD4CF"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843" w:type="dxa"/>
            <w:shd w:val="clear" w:color="auto" w:fill="auto"/>
            <w:noWrap/>
            <w:vAlign w:val="center"/>
          </w:tcPr>
          <w:p w14:paraId="397D135E"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417" w:type="dxa"/>
            <w:vAlign w:val="center"/>
          </w:tcPr>
          <w:p w14:paraId="2C3DF5DE"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4A815FEA" w14:textId="600DFD52" w:rsidTr="00782ED8">
        <w:trPr>
          <w:trHeight w:val="499"/>
        </w:trPr>
        <w:tc>
          <w:tcPr>
            <w:tcW w:w="613" w:type="dxa"/>
            <w:shd w:val="clear" w:color="auto" w:fill="auto"/>
            <w:vAlign w:val="center"/>
          </w:tcPr>
          <w:p w14:paraId="52A0B52B" w14:textId="24A05C19" w:rsidR="00AF2862" w:rsidRPr="009B38F8" w:rsidRDefault="00AF2862"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14</w:t>
            </w:r>
          </w:p>
        </w:tc>
        <w:tc>
          <w:tcPr>
            <w:tcW w:w="3924" w:type="dxa"/>
            <w:shd w:val="clear" w:color="auto" w:fill="auto"/>
            <w:vAlign w:val="center"/>
          </w:tcPr>
          <w:p w14:paraId="7A5308DC" w14:textId="5A07CFC3" w:rsidR="00AF2862" w:rsidRPr="009B38F8" w:rsidRDefault="00AF2862" w:rsidP="00154C46">
            <w:pPr>
              <w:keepNext/>
              <w:spacing w:before="60" w:after="60" w:line="240" w:lineRule="auto"/>
              <w:ind w:hanging="17"/>
              <w:rPr>
                <w:rFonts w:ascii="Times New Roman" w:hAnsi="Times New Roman"/>
                <w:sz w:val="24"/>
                <w:szCs w:val="24"/>
              </w:rPr>
            </w:pPr>
            <w:proofErr w:type="spellStart"/>
            <w:r w:rsidRPr="00AF2862">
              <w:rPr>
                <w:rFonts w:ascii="Times New Roman" w:hAnsi="Times New Roman"/>
                <w:sz w:val="24"/>
                <w:szCs w:val="24"/>
              </w:rPr>
              <w:t>Mesures</w:t>
            </w:r>
            <w:proofErr w:type="spellEnd"/>
            <w:r w:rsidRPr="00AF2862">
              <w:rPr>
                <w:rFonts w:ascii="Times New Roman" w:hAnsi="Times New Roman"/>
                <w:sz w:val="24"/>
                <w:szCs w:val="24"/>
              </w:rPr>
              <w:t xml:space="preserve"> pour les </w:t>
            </w:r>
            <w:proofErr w:type="spellStart"/>
            <w:r w:rsidRPr="00AF2862">
              <w:rPr>
                <w:rFonts w:ascii="Times New Roman" w:hAnsi="Times New Roman"/>
                <w:sz w:val="24"/>
                <w:szCs w:val="24"/>
              </w:rPr>
              <w:t>contrats</w:t>
            </w:r>
            <w:proofErr w:type="spellEnd"/>
            <w:r w:rsidRPr="00AF2862">
              <w:rPr>
                <w:rFonts w:ascii="Times New Roman" w:hAnsi="Times New Roman"/>
                <w:sz w:val="24"/>
                <w:szCs w:val="24"/>
              </w:rPr>
              <w:t xml:space="preserve"> de travaux non </w:t>
            </w:r>
            <w:proofErr w:type="spellStart"/>
            <w:r w:rsidRPr="00AF2862">
              <w:rPr>
                <w:rFonts w:ascii="Times New Roman" w:hAnsi="Times New Roman"/>
                <w:sz w:val="24"/>
                <w:szCs w:val="24"/>
              </w:rPr>
              <w:t>dûment</w:t>
            </w:r>
            <w:proofErr w:type="spellEnd"/>
            <w:r w:rsidRPr="00AF2862">
              <w:rPr>
                <w:rFonts w:ascii="Times New Roman" w:hAnsi="Times New Roman"/>
                <w:sz w:val="24"/>
                <w:szCs w:val="24"/>
              </w:rPr>
              <w:t xml:space="preserve"> </w:t>
            </w:r>
            <w:proofErr w:type="spellStart"/>
            <w:r w:rsidRPr="00AF2862">
              <w:rPr>
                <w:rFonts w:ascii="Times New Roman" w:hAnsi="Times New Roman"/>
                <w:sz w:val="24"/>
                <w:szCs w:val="24"/>
              </w:rPr>
              <w:t>justifiées</w:t>
            </w:r>
            <w:proofErr w:type="spellEnd"/>
          </w:p>
        </w:tc>
        <w:tc>
          <w:tcPr>
            <w:tcW w:w="1559" w:type="dxa"/>
            <w:shd w:val="clear" w:color="auto" w:fill="auto"/>
            <w:noWrap/>
            <w:vAlign w:val="center"/>
          </w:tcPr>
          <w:p w14:paraId="5E87E2BF"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843" w:type="dxa"/>
            <w:shd w:val="clear" w:color="auto" w:fill="auto"/>
            <w:noWrap/>
            <w:vAlign w:val="center"/>
          </w:tcPr>
          <w:p w14:paraId="1E1298EC" w14:textId="77777777" w:rsidR="00AF2862" w:rsidRPr="009B38F8" w:rsidRDefault="00AF2862" w:rsidP="006C50F6">
            <w:pPr>
              <w:keepNext/>
              <w:spacing w:before="60" w:after="60" w:line="240" w:lineRule="auto"/>
              <w:ind w:left="-120"/>
              <w:rPr>
                <w:rFonts w:ascii="Times New Roman" w:hAnsi="Times New Roman"/>
                <w:sz w:val="24"/>
                <w:szCs w:val="24"/>
              </w:rPr>
            </w:pPr>
          </w:p>
        </w:tc>
        <w:tc>
          <w:tcPr>
            <w:tcW w:w="1417" w:type="dxa"/>
            <w:vAlign w:val="center"/>
          </w:tcPr>
          <w:p w14:paraId="13BC0B0F" w14:textId="77777777" w:rsidR="00AF2862" w:rsidRPr="009B38F8" w:rsidRDefault="00AF2862" w:rsidP="006C50F6">
            <w:pPr>
              <w:keepNext/>
              <w:spacing w:before="60" w:after="60" w:line="240" w:lineRule="auto"/>
              <w:ind w:left="-120"/>
              <w:rPr>
                <w:rFonts w:ascii="Times New Roman" w:hAnsi="Times New Roman"/>
                <w:sz w:val="24"/>
                <w:szCs w:val="24"/>
              </w:rPr>
            </w:pPr>
          </w:p>
        </w:tc>
      </w:tr>
      <w:tr w:rsidR="00AF2862" w:rsidRPr="009B38F8" w14:paraId="54A17B24" w14:textId="3000F0E1" w:rsidTr="00782ED8">
        <w:trPr>
          <w:trHeight w:val="499"/>
        </w:trPr>
        <w:tc>
          <w:tcPr>
            <w:tcW w:w="613" w:type="dxa"/>
            <w:shd w:val="clear" w:color="auto" w:fill="auto"/>
            <w:vAlign w:val="center"/>
          </w:tcPr>
          <w:p w14:paraId="22CB3512" w14:textId="77777777" w:rsidR="00AF2862" w:rsidRPr="009B38F8" w:rsidRDefault="00AF2862" w:rsidP="006C50F6">
            <w:pPr>
              <w:keepNext/>
              <w:spacing w:before="60" w:after="60" w:line="240" w:lineRule="auto"/>
              <w:ind w:left="-120"/>
              <w:jc w:val="center"/>
              <w:rPr>
                <w:rFonts w:ascii="Times New Roman" w:hAnsi="Times New Roman"/>
                <w:sz w:val="24"/>
                <w:szCs w:val="24"/>
              </w:rPr>
            </w:pPr>
          </w:p>
        </w:tc>
        <w:tc>
          <w:tcPr>
            <w:tcW w:w="3924" w:type="dxa"/>
            <w:shd w:val="clear" w:color="auto" w:fill="auto"/>
            <w:vAlign w:val="center"/>
          </w:tcPr>
          <w:p w14:paraId="68BFC92E" w14:textId="77777777" w:rsidR="00AF2862" w:rsidRPr="009B38F8" w:rsidRDefault="00AF2862" w:rsidP="00157A91">
            <w:pPr>
              <w:keepNext/>
              <w:spacing w:before="60" w:after="60" w:line="240" w:lineRule="auto"/>
              <w:ind w:hanging="17"/>
              <w:rPr>
                <w:rFonts w:ascii="Times New Roman" w:hAnsi="Times New Roman"/>
                <w:b/>
                <w:bCs/>
                <w:sz w:val="24"/>
                <w:szCs w:val="24"/>
              </w:rPr>
            </w:pPr>
            <w:r w:rsidRPr="009B38F8">
              <w:rPr>
                <w:rFonts w:ascii="Times New Roman" w:hAnsi="Times New Roman"/>
                <w:b/>
                <w:bCs/>
                <w:sz w:val="24"/>
                <w:szCs w:val="24"/>
              </w:rPr>
              <w:t xml:space="preserve">Total des constatations </w:t>
            </w:r>
            <w:proofErr w:type="spellStart"/>
            <w:r w:rsidRPr="009B38F8">
              <w:rPr>
                <w:rFonts w:ascii="Times New Roman" w:hAnsi="Times New Roman"/>
                <w:b/>
                <w:bCs/>
                <w:sz w:val="24"/>
                <w:szCs w:val="24"/>
              </w:rPr>
              <w:t>financières</w:t>
            </w:r>
            <w:proofErr w:type="spellEnd"/>
          </w:p>
        </w:tc>
        <w:tc>
          <w:tcPr>
            <w:tcW w:w="1559" w:type="dxa"/>
            <w:shd w:val="clear" w:color="auto" w:fill="auto"/>
            <w:noWrap/>
            <w:vAlign w:val="center"/>
          </w:tcPr>
          <w:p w14:paraId="2095DB28" w14:textId="77777777" w:rsidR="00AF2862" w:rsidRPr="009B38F8" w:rsidRDefault="00AF2862" w:rsidP="006C50F6">
            <w:pPr>
              <w:keepNext/>
              <w:spacing w:before="60" w:after="60" w:line="240" w:lineRule="auto"/>
              <w:ind w:left="-120"/>
              <w:rPr>
                <w:rFonts w:ascii="Times New Roman" w:hAnsi="Times New Roman"/>
                <w:b/>
                <w:bCs/>
                <w:sz w:val="24"/>
                <w:szCs w:val="24"/>
              </w:rPr>
            </w:pPr>
            <w:r w:rsidRPr="009B38F8">
              <w:rPr>
                <w:rFonts w:ascii="Times New Roman" w:hAnsi="Times New Roman"/>
                <w:b/>
                <w:bCs/>
                <w:sz w:val="24"/>
                <w:szCs w:val="24"/>
              </w:rPr>
              <w:t> </w:t>
            </w:r>
          </w:p>
        </w:tc>
        <w:tc>
          <w:tcPr>
            <w:tcW w:w="1843" w:type="dxa"/>
            <w:shd w:val="clear" w:color="auto" w:fill="auto"/>
            <w:noWrap/>
            <w:vAlign w:val="center"/>
          </w:tcPr>
          <w:p w14:paraId="30054128" w14:textId="77777777" w:rsidR="00AF2862" w:rsidRPr="009B38F8" w:rsidRDefault="00AF2862" w:rsidP="006C50F6">
            <w:pPr>
              <w:keepNext/>
              <w:spacing w:before="60" w:after="60" w:line="240" w:lineRule="auto"/>
              <w:ind w:left="-120"/>
              <w:rPr>
                <w:rFonts w:ascii="Times New Roman" w:hAnsi="Times New Roman"/>
                <w:b/>
                <w:bCs/>
                <w:sz w:val="24"/>
                <w:szCs w:val="24"/>
              </w:rPr>
            </w:pPr>
            <w:r w:rsidRPr="009B38F8">
              <w:rPr>
                <w:rFonts w:ascii="Times New Roman" w:hAnsi="Times New Roman"/>
                <w:b/>
                <w:bCs/>
                <w:sz w:val="24"/>
                <w:szCs w:val="24"/>
              </w:rPr>
              <w:t> </w:t>
            </w:r>
          </w:p>
        </w:tc>
        <w:tc>
          <w:tcPr>
            <w:tcW w:w="1417" w:type="dxa"/>
            <w:vAlign w:val="center"/>
          </w:tcPr>
          <w:p w14:paraId="2F25A495" w14:textId="77777777" w:rsidR="00AF2862" w:rsidRPr="009B38F8" w:rsidRDefault="00AF2862" w:rsidP="006C50F6">
            <w:pPr>
              <w:keepNext/>
              <w:spacing w:before="60" w:after="60" w:line="240" w:lineRule="auto"/>
              <w:ind w:left="-120"/>
              <w:rPr>
                <w:rFonts w:ascii="Times New Roman" w:hAnsi="Times New Roman"/>
                <w:b/>
                <w:bCs/>
                <w:sz w:val="24"/>
                <w:szCs w:val="24"/>
              </w:rPr>
            </w:pPr>
          </w:p>
        </w:tc>
      </w:tr>
    </w:tbl>
    <w:p w14:paraId="51FDE53A" w14:textId="77777777" w:rsidR="00D25F35" w:rsidRPr="009B38F8" w:rsidRDefault="00D25F35" w:rsidP="006C50F6">
      <w:pPr>
        <w:spacing w:after="120" w:line="240" w:lineRule="auto"/>
        <w:jc w:val="both"/>
        <w:rPr>
          <w:rFonts w:ascii="Times New Roman" w:hAnsi="Times New Roman"/>
          <w:b/>
          <w:i/>
          <w:iCs/>
          <w:sz w:val="24"/>
          <w:szCs w:val="24"/>
        </w:rPr>
      </w:pPr>
    </w:p>
    <w:p w14:paraId="144FB10C" w14:textId="77777777" w:rsidR="0033507B" w:rsidRPr="00185218" w:rsidRDefault="0033507B" w:rsidP="00185218">
      <w:pPr>
        <w:pStyle w:val="Heading2"/>
        <w:rPr>
          <w:rFonts w:ascii="Times New Roman" w:hAnsi="Times New Roman"/>
          <w:color w:val="auto"/>
          <w:sz w:val="24"/>
          <w:szCs w:val="24"/>
          <w:lang w:val="fr-BE"/>
        </w:rPr>
      </w:pPr>
      <w:r w:rsidRPr="00185218">
        <w:rPr>
          <w:rFonts w:ascii="Times New Roman" w:hAnsi="Times New Roman"/>
          <w:color w:val="auto"/>
          <w:sz w:val="24"/>
          <w:szCs w:val="24"/>
          <w:lang w:val="fr-BE"/>
        </w:rPr>
        <w:t xml:space="preserve">5.2. </w:t>
      </w:r>
      <w:r w:rsidR="00157A91" w:rsidRPr="00185218">
        <w:rPr>
          <w:rFonts w:ascii="Times New Roman" w:hAnsi="Times New Roman"/>
          <w:color w:val="auto"/>
          <w:sz w:val="24"/>
          <w:szCs w:val="24"/>
          <w:lang w:val="fr-BE"/>
        </w:rPr>
        <w:t>Description des constatations détectées</w:t>
      </w:r>
    </w:p>
    <w:p w14:paraId="7E756C8C" w14:textId="77777777" w:rsidR="009843F2" w:rsidRDefault="0033507B" w:rsidP="009843F2">
      <w:pPr>
        <w:spacing w:after="120" w:line="240" w:lineRule="auto"/>
        <w:jc w:val="both"/>
        <w:rPr>
          <w:rFonts w:ascii="Times New Roman" w:hAnsi="Times New Roman"/>
          <w:i/>
          <w:iCs/>
          <w:sz w:val="24"/>
          <w:szCs w:val="24"/>
          <w:lang w:val="fr-BE"/>
        </w:rPr>
      </w:pPr>
      <w:r w:rsidRPr="009B38F8">
        <w:rPr>
          <w:rFonts w:ascii="Times New Roman" w:hAnsi="Times New Roman"/>
          <w:sz w:val="24"/>
          <w:szCs w:val="24"/>
          <w:highlight w:val="yellow"/>
          <w:lang w:val="fr-BE"/>
        </w:rPr>
        <w:t>&lt;</w:t>
      </w:r>
      <w:r w:rsidR="00157A91" w:rsidRPr="009B38F8">
        <w:rPr>
          <w:rFonts w:ascii="Times New Roman" w:hAnsi="Times New Roman"/>
          <w:sz w:val="24"/>
          <w:szCs w:val="24"/>
          <w:highlight w:val="yellow"/>
          <w:lang w:val="fr-BE"/>
        </w:rPr>
        <w:t>Description</w:t>
      </w:r>
      <w:r w:rsidR="00DC633E" w:rsidRPr="009B38F8">
        <w:rPr>
          <w:rFonts w:ascii="Times New Roman" w:hAnsi="Times New Roman"/>
          <w:sz w:val="24"/>
          <w:szCs w:val="24"/>
          <w:highlight w:val="yellow"/>
          <w:lang w:val="fr-BE"/>
        </w:rPr>
        <w:t xml:space="preserve"> détaillée</w:t>
      </w:r>
      <w:r w:rsidR="00157A91" w:rsidRPr="009B38F8">
        <w:rPr>
          <w:rFonts w:ascii="Times New Roman" w:hAnsi="Times New Roman"/>
          <w:sz w:val="24"/>
          <w:szCs w:val="24"/>
          <w:highlight w:val="yellow"/>
          <w:lang w:val="fr-BE"/>
        </w:rPr>
        <w:t xml:space="preserve"> de la ou des constatation(s)</w:t>
      </w:r>
      <w:r w:rsidR="007D59DB" w:rsidRPr="009B38F8">
        <w:rPr>
          <w:rFonts w:ascii="Times New Roman" w:hAnsi="Times New Roman"/>
          <w:sz w:val="24"/>
          <w:szCs w:val="24"/>
          <w:highlight w:val="yellow"/>
          <w:lang w:val="fr-BE"/>
        </w:rPr>
        <w:t xml:space="preserve"> </w:t>
      </w:r>
      <w:r w:rsidR="00157A91" w:rsidRPr="009B38F8">
        <w:rPr>
          <w:rFonts w:ascii="Times New Roman" w:hAnsi="Times New Roman"/>
          <w:sz w:val="24"/>
          <w:szCs w:val="24"/>
          <w:highlight w:val="yellow"/>
          <w:lang w:val="fr-BE"/>
        </w:rPr>
        <w:t xml:space="preserve">: </w:t>
      </w:r>
      <w:r w:rsidR="007D59DB" w:rsidRPr="009B38F8">
        <w:rPr>
          <w:rFonts w:ascii="Times New Roman" w:hAnsi="Times New Roman"/>
          <w:sz w:val="24"/>
          <w:szCs w:val="24"/>
          <w:highlight w:val="yellow"/>
          <w:lang w:val="fr-BE"/>
        </w:rPr>
        <w:t xml:space="preserve">préciser </w:t>
      </w:r>
      <w:r w:rsidR="00157A91" w:rsidRPr="009B38F8">
        <w:rPr>
          <w:rFonts w:ascii="Times New Roman" w:hAnsi="Times New Roman"/>
          <w:sz w:val="24"/>
          <w:szCs w:val="24"/>
          <w:highlight w:val="yellow"/>
          <w:lang w:val="fr-BE"/>
        </w:rPr>
        <w:t xml:space="preserve">le type de problème de conformité (voir chapitre 5.1 pour la classification), les faits établis (y compris, par exemple, </w:t>
      </w:r>
      <w:r w:rsidR="00157A91" w:rsidRPr="009B38F8">
        <w:rPr>
          <w:rFonts w:ascii="Times New Roman" w:hAnsi="Times New Roman"/>
          <w:sz w:val="24"/>
          <w:szCs w:val="24"/>
          <w:highlight w:val="yellow"/>
          <w:lang w:val="fr-BE"/>
        </w:rPr>
        <w:lastRenderedPageBreak/>
        <w:t xml:space="preserve">la portée géographique, le secteur, les partenaires chargés de la mise en œuvre concernés, etc.), </w:t>
      </w:r>
      <w:r w:rsidR="007D59DB" w:rsidRPr="009B38F8">
        <w:rPr>
          <w:rFonts w:ascii="Times New Roman" w:hAnsi="Times New Roman"/>
          <w:sz w:val="24"/>
          <w:szCs w:val="24"/>
          <w:highlight w:val="yellow"/>
          <w:lang w:val="fr-BE"/>
        </w:rPr>
        <w:t>la ou l</w:t>
      </w:r>
      <w:r w:rsidR="00157A91" w:rsidRPr="009B38F8">
        <w:rPr>
          <w:rFonts w:ascii="Times New Roman" w:hAnsi="Times New Roman"/>
          <w:sz w:val="24"/>
          <w:szCs w:val="24"/>
          <w:highlight w:val="yellow"/>
          <w:lang w:val="fr-BE"/>
        </w:rPr>
        <w:t>es cause</w:t>
      </w:r>
      <w:r w:rsidR="007B6E0A" w:rsidRPr="009B38F8">
        <w:rPr>
          <w:rFonts w:ascii="Times New Roman" w:hAnsi="Times New Roman"/>
          <w:sz w:val="24"/>
          <w:szCs w:val="24"/>
          <w:highlight w:val="yellow"/>
          <w:lang w:val="fr-BE"/>
        </w:rPr>
        <w:t>(</w:t>
      </w:r>
      <w:r w:rsidR="00157A91" w:rsidRPr="009B38F8">
        <w:rPr>
          <w:rFonts w:ascii="Times New Roman" w:hAnsi="Times New Roman"/>
          <w:sz w:val="24"/>
          <w:szCs w:val="24"/>
          <w:highlight w:val="yellow"/>
          <w:lang w:val="fr-BE"/>
        </w:rPr>
        <w:t>s</w:t>
      </w:r>
      <w:r w:rsidR="007B6E0A" w:rsidRPr="009B38F8">
        <w:rPr>
          <w:rFonts w:ascii="Times New Roman" w:hAnsi="Times New Roman"/>
          <w:sz w:val="24"/>
          <w:szCs w:val="24"/>
          <w:highlight w:val="yellow"/>
          <w:lang w:val="fr-BE"/>
        </w:rPr>
        <w:t>)</w:t>
      </w:r>
      <w:r w:rsidR="00157A91" w:rsidRPr="009B38F8">
        <w:rPr>
          <w:rFonts w:ascii="Times New Roman" w:hAnsi="Times New Roman"/>
          <w:sz w:val="24"/>
          <w:szCs w:val="24"/>
          <w:highlight w:val="yellow"/>
          <w:lang w:val="fr-BE"/>
        </w:rPr>
        <w:t xml:space="preserve"> sous-jacente</w:t>
      </w:r>
      <w:r w:rsidR="007B6E0A" w:rsidRPr="009B38F8">
        <w:rPr>
          <w:rFonts w:ascii="Times New Roman" w:hAnsi="Times New Roman"/>
          <w:sz w:val="24"/>
          <w:szCs w:val="24"/>
          <w:highlight w:val="yellow"/>
          <w:lang w:val="fr-BE"/>
        </w:rPr>
        <w:t>(</w:t>
      </w:r>
      <w:r w:rsidR="00157A91" w:rsidRPr="009B38F8">
        <w:rPr>
          <w:rFonts w:ascii="Times New Roman" w:hAnsi="Times New Roman"/>
          <w:sz w:val="24"/>
          <w:szCs w:val="24"/>
          <w:highlight w:val="yellow"/>
          <w:lang w:val="fr-BE"/>
        </w:rPr>
        <w:t>s</w:t>
      </w:r>
      <w:r w:rsidR="007B6E0A" w:rsidRPr="009B38F8">
        <w:rPr>
          <w:rFonts w:ascii="Times New Roman" w:hAnsi="Times New Roman"/>
          <w:sz w:val="24"/>
          <w:szCs w:val="24"/>
          <w:highlight w:val="yellow"/>
          <w:lang w:val="fr-BE"/>
        </w:rPr>
        <w:t>)</w:t>
      </w:r>
      <w:r w:rsidR="00157A91" w:rsidRPr="009B38F8">
        <w:rPr>
          <w:rFonts w:ascii="Times New Roman" w:hAnsi="Times New Roman"/>
          <w:sz w:val="24"/>
          <w:szCs w:val="24"/>
          <w:highlight w:val="yellow"/>
          <w:lang w:val="fr-BE"/>
        </w:rPr>
        <w:t>/profonde</w:t>
      </w:r>
      <w:r w:rsidR="007B6E0A" w:rsidRPr="009B38F8">
        <w:rPr>
          <w:rFonts w:ascii="Times New Roman" w:hAnsi="Times New Roman"/>
          <w:sz w:val="24"/>
          <w:szCs w:val="24"/>
          <w:highlight w:val="yellow"/>
          <w:lang w:val="fr-BE"/>
        </w:rPr>
        <w:t>(</w:t>
      </w:r>
      <w:r w:rsidR="00157A91" w:rsidRPr="009B38F8">
        <w:rPr>
          <w:rFonts w:ascii="Times New Roman" w:hAnsi="Times New Roman"/>
          <w:sz w:val="24"/>
          <w:szCs w:val="24"/>
          <w:highlight w:val="yellow"/>
          <w:lang w:val="fr-BE"/>
        </w:rPr>
        <w:t>s</w:t>
      </w:r>
      <w:r w:rsidR="007B6E0A" w:rsidRPr="009B38F8">
        <w:rPr>
          <w:rFonts w:ascii="Times New Roman" w:hAnsi="Times New Roman"/>
          <w:sz w:val="24"/>
          <w:szCs w:val="24"/>
          <w:highlight w:val="yellow"/>
          <w:lang w:val="fr-BE"/>
        </w:rPr>
        <w:t>)</w:t>
      </w:r>
      <w:r w:rsidR="00157A91" w:rsidRPr="009B38F8">
        <w:rPr>
          <w:rFonts w:ascii="Times New Roman" w:hAnsi="Times New Roman"/>
          <w:sz w:val="24"/>
          <w:szCs w:val="24"/>
          <w:highlight w:val="yellow"/>
          <w:lang w:val="fr-BE"/>
        </w:rPr>
        <w:t>, les critères utilisés et l’impact</w:t>
      </w:r>
      <w:r w:rsidRPr="009B38F8">
        <w:rPr>
          <w:rFonts w:ascii="Times New Roman" w:hAnsi="Times New Roman"/>
          <w:i/>
          <w:iCs/>
          <w:sz w:val="24"/>
          <w:szCs w:val="24"/>
          <w:highlight w:val="yellow"/>
          <w:lang w:val="fr-BE"/>
        </w:rPr>
        <w:t>&gt;</w:t>
      </w:r>
    </w:p>
    <w:p w14:paraId="11CDA498" w14:textId="77777777" w:rsidR="009843F2" w:rsidRDefault="009843F2" w:rsidP="009843F2">
      <w:pPr>
        <w:spacing w:after="120" w:line="240" w:lineRule="auto"/>
        <w:jc w:val="both"/>
        <w:rPr>
          <w:rFonts w:ascii="Times New Roman" w:hAnsi="Times New Roman"/>
          <w:i/>
          <w:iCs/>
          <w:sz w:val="24"/>
          <w:szCs w:val="24"/>
          <w:lang w:val="fr-BE"/>
        </w:rPr>
      </w:pPr>
    </w:p>
    <w:p w14:paraId="755B81BF" w14:textId="79D23F27" w:rsidR="00D24230" w:rsidRPr="009843F2" w:rsidRDefault="00D24230" w:rsidP="009843F2">
      <w:pPr>
        <w:pStyle w:val="Heading2"/>
        <w:rPr>
          <w:rFonts w:ascii="Times New Roman" w:hAnsi="Times New Roman"/>
          <w:color w:val="auto"/>
          <w:sz w:val="24"/>
          <w:szCs w:val="24"/>
          <w:lang w:val="fr-BE"/>
        </w:rPr>
      </w:pPr>
      <w:r w:rsidRPr="009843F2">
        <w:rPr>
          <w:rFonts w:ascii="Times New Roman" w:hAnsi="Times New Roman"/>
          <w:color w:val="auto"/>
          <w:sz w:val="24"/>
          <w:szCs w:val="24"/>
          <w:lang w:val="fr-BE"/>
        </w:rPr>
        <w:t xml:space="preserve">5.3 </w:t>
      </w:r>
      <w:r w:rsidR="00773D77" w:rsidRPr="009843F2">
        <w:rPr>
          <w:rFonts w:ascii="Times New Roman" w:hAnsi="Times New Roman"/>
          <w:color w:val="auto"/>
          <w:sz w:val="24"/>
          <w:szCs w:val="24"/>
          <w:lang w:val="fr-BE"/>
        </w:rPr>
        <w:t>Constatations</w:t>
      </w:r>
      <w:r w:rsidR="008E5401" w:rsidRPr="009843F2">
        <w:rPr>
          <w:rFonts w:ascii="Times New Roman" w:hAnsi="Times New Roman"/>
          <w:color w:val="auto"/>
          <w:sz w:val="24"/>
          <w:szCs w:val="24"/>
          <w:lang w:val="fr-BE"/>
        </w:rPr>
        <w:t xml:space="preserve"> systémiques </w:t>
      </w:r>
      <w:r w:rsidR="00E54CC6" w:rsidRPr="009843F2">
        <w:rPr>
          <w:rFonts w:ascii="Times New Roman" w:hAnsi="Times New Roman"/>
          <w:color w:val="auto"/>
          <w:sz w:val="24"/>
          <w:szCs w:val="24"/>
          <w:lang w:val="fr-BE"/>
        </w:rPr>
        <w:t>éventuelles</w:t>
      </w:r>
      <w:r w:rsidR="00DC633E" w:rsidRPr="009843F2">
        <w:rPr>
          <w:rFonts w:ascii="Times New Roman" w:hAnsi="Times New Roman"/>
          <w:color w:val="auto"/>
          <w:sz w:val="24"/>
          <w:szCs w:val="24"/>
          <w:lang w:val="fr-BE"/>
        </w:rPr>
        <w:t xml:space="preserve"> </w:t>
      </w:r>
    </w:p>
    <w:p w14:paraId="528D7A7D" w14:textId="77777777" w:rsidR="00D24230" w:rsidRPr="009B38F8" w:rsidRDefault="001C275C" w:rsidP="004777A2">
      <w:pPr>
        <w:spacing w:line="240" w:lineRule="auto"/>
        <w:jc w:val="both"/>
        <w:rPr>
          <w:rFonts w:ascii="Times New Roman" w:hAnsi="Times New Roman"/>
          <w:sz w:val="24"/>
          <w:szCs w:val="24"/>
          <w:lang w:val="fr-BE"/>
        </w:rPr>
      </w:pPr>
      <w:r w:rsidRPr="009B38F8">
        <w:rPr>
          <w:rFonts w:ascii="Times New Roman" w:hAnsi="Times New Roman"/>
          <w:sz w:val="24"/>
          <w:szCs w:val="24"/>
          <w:highlight w:val="yellow"/>
          <w:lang w:val="fr-BE"/>
        </w:rPr>
        <w:t>&lt;</w:t>
      </w:r>
      <w:r w:rsidR="008E5401" w:rsidRPr="009B38F8">
        <w:rPr>
          <w:rFonts w:ascii="Times New Roman" w:hAnsi="Times New Roman"/>
          <w:sz w:val="24"/>
          <w:szCs w:val="24"/>
          <w:highlight w:val="yellow"/>
          <w:lang w:val="fr-BE"/>
        </w:rPr>
        <w:t xml:space="preserve">Détailler les </w:t>
      </w:r>
      <w:r w:rsidR="004D617E" w:rsidRPr="009B38F8">
        <w:rPr>
          <w:rFonts w:ascii="Times New Roman" w:hAnsi="Times New Roman"/>
          <w:sz w:val="24"/>
          <w:szCs w:val="24"/>
          <w:highlight w:val="yellow"/>
          <w:lang w:val="fr-BE"/>
        </w:rPr>
        <w:t>constatations</w:t>
      </w:r>
      <w:r w:rsidR="008E5401" w:rsidRPr="009B38F8">
        <w:rPr>
          <w:rFonts w:ascii="Times New Roman" w:hAnsi="Times New Roman"/>
          <w:sz w:val="24"/>
          <w:szCs w:val="24"/>
          <w:highlight w:val="yellow"/>
          <w:lang w:val="fr-BE"/>
        </w:rPr>
        <w:t xml:space="preserve"> systémiques éventuelles, le cas échéant. Décrire la nature des </w:t>
      </w:r>
      <w:r w:rsidR="004D617E" w:rsidRPr="009B38F8">
        <w:rPr>
          <w:rFonts w:ascii="Times New Roman" w:hAnsi="Times New Roman"/>
          <w:sz w:val="24"/>
          <w:szCs w:val="24"/>
          <w:highlight w:val="yellow"/>
          <w:lang w:val="fr-BE"/>
        </w:rPr>
        <w:t>constatations</w:t>
      </w:r>
      <w:r w:rsidR="008E5401" w:rsidRPr="009B38F8">
        <w:rPr>
          <w:rFonts w:ascii="Times New Roman" w:hAnsi="Times New Roman"/>
          <w:sz w:val="24"/>
          <w:szCs w:val="24"/>
          <w:highlight w:val="yellow"/>
          <w:lang w:val="fr-BE"/>
        </w:rPr>
        <w:t xml:space="preserve"> et indiquer si les erreurs détectées sont suffisamment importantes pour être marquées comme </w:t>
      </w:r>
      <w:r w:rsidR="008E3149" w:rsidRPr="009B38F8">
        <w:rPr>
          <w:rFonts w:ascii="Times New Roman" w:hAnsi="Times New Roman"/>
          <w:sz w:val="24"/>
          <w:szCs w:val="24"/>
          <w:highlight w:val="yellow"/>
          <w:lang w:val="fr-BE"/>
        </w:rPr>
        <w:t>présentant un éventuel caractère systémique</w:t>
      </w:r>
      <w:r w:rsidR="002B0825" w:rsidRPr="009B38F8">
        <w:rPr>
          <w:rStyle w:val="FootnoteReference"/>
          <w:rFonts w:ascii="Times New Roman" w:hAnsi="Times New Roman"/>
          <w:sz w:val="24"/>
          <w:szCs w:val="24"/>
          <w:highlight w:val="yellow"/>
        </w:rPr>
        <w:footnoteReference w:id="3"/>
      </w:r>
      <w:r w:rsidR="008E5401" w:rsidRPr="009B38F8">
        <w:rPr>
          <w:rFonts w:ascii="Times New Roman" w:hAnsi="Times New Roman"/>
          <w:sz w:val="24"/>
          <w:szCs w:val="24"/>
          <w:highlight w:val="yellow"/>
          <w:lang w:val="fr-BE"/>
        </w:rPr>
        <w:t xml:space="preserve">; </w:t>
      </w:r>
      <w:r w:rsidR="00D25F35" w:rsidRPr="009B38F8">
        <w:rPr>
          <w:rFonts w:ascii="Times New Roman" w:hAnsi="Times New Roman"/>
          <w:sz w:val="24"/>
          <w:szCs w:val="24"/>
          <w:highlight w:val="yellow"/>
          <w:lang w:val="fr-BE"/>
        </w:rPr>
        <w:t>également effectuer une référence croisée avec la (les) référence (s) d’erreur dans le tableau Excel de l’annexe 3.4)</w:t>
      </w:r>
    </w:p>
    <w:tbl>
      <w:tblPr>
        <w:tblW w:w="9080" w:type="dxa"/>
        <w:jc w:val="center"/>
        <w:tblCellMar>
          <w:left w:w="0" w:type="dxa"/>
          <w:right w:w="0" w:type="dxa"/>
        </w:tblCellMar>
        <w:tblLook w:val="04A0" w:firstRow="1" w:lastRow="0" w:firstColumn="1" w:lastColumn="0" w:noHBand="0" w:noVBand="1"/>
      </w:tblPr>
      <w:tblGrid>
        <w:gridCol w:w="2270"/>
        <w:gridCol w:w="2270"/>
        <w:gridCol w:w="2270"/>
        <w:gridCol w:w="2270"/>
      </w:tblGrid>
      <w:tr w:rsidR="002D4DDE" w:rsidRPr="009B38F8" w14:paraId="52ED96A8" w14:textId="77777777" w:rsidTr="004777A2">
        <w:trPr>
          <w:trHeight w:val="1340"/>
          <w:jc w:val="center"/>
        </w:trPr>
        <w:tc>
          <w:tcPr>
            <w:tcW w:w="2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1023A" w14:textId="77777777" w:rsidR="002D4DDE" w:rsidRPr="009B38F8" w:rsidRDefault="00CA5BCC" w:rsidP="004777A2">
            <w:pPr>
              <w:spacing w:line="240" w:lineRule="auto"/>
              <w:ind w:left="-120"/>
              <w:jc w:val="center"/>
              <w:rPr>
                <w:rFonts w:ascii="Times New Roman" w:hAnsi="Times New Roman"/>
                <w:sz w:val="24"/>
                <w:szCs w:val="24"/>
                <w:lang w:val="en-IE"/>
              </w:rPr>
            </w:pPr>
            <w:proofErr w:type="spellStart"/>
            <w:r w:rsidRPr="009B38F8">
              <w:rPr>
                <w:rFonts w:ascii="Times New Roman" w:hAnsi="Times New Roman"/>
                <w:sz w:val="24"/>
                <w:szCs w:val="24"/>
                <w:lang w:val="en-IE"/>
              </w:rPr>
              <w:t>Numéro</w:t>
            </w:r>
            <w:proofErr w:type="spellEnd"/>
            <w:r w:rsidRPr="009B38F8">
              <w:rPr>
                <w:rFonts w:ascii="Times New Roman" w:hAnsi="Times New Roman"/>
                <w:sz w:val="24"/>
                <w:szCs w:val="24"/>
                <w:lang w:val="en-IE"/>
              </w:rPr>
              <w:t xml:space="preserve"> de constatation</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DF255D" w14:textId="77777777" w:rsidR="002D4DDE" w:rsidRPr="009B38F8" w:rsidRDefault="00CA5BCC" w:rsidP="004777A2">
            <w:pPr>
              <w:spacing w:after="0" w:line="240" w:lineRule="auto"/>
              <w:jc w:val="center"/>
              <w:rPr>
                <w:rFonts w:ascii="Times New Roman" w:hAnsi="Times New Roman"/>
                <w:sz w:val="24"/>
                <w:szCs w:val="24"/>
                <w:lang w:val="fr-BE"/>
              </w:rPr>
            </w:pPr>
            <w:r w:rsidRPr="009B38F8">
              <w:rPr>
                <w:rFonts w:ascii="Times New Roman" w:hAnsi="Times New Roman"/>
                <w:sz w:val="24"/>
                <w:szCs w:val="24"/>
                <w:lang w:val="fr-BE"/>
              </w:rPr>
              <w:t>Fournir une brève description de la nature de la constatation et du type d’erreur détectée</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A946C3" w14:textId="77777777" w:rsidR="002D4DDE" w:rsidRPr="009B38F8" w:rsidRDefault="00CA5BCC" w:rsidP="00CA5BCC">
            <w:pPr>
              <w:spacing w:line="240" w:lineRule="auto"/>
              <w:ind w:left="40"/>
              <w:jc w:val="center"/>
              <w:rPr>
                <w:rFonts w:ascii="Times New Roman" w:hAnsi="Times New Roman"/>
                <w:sz w:val="24"/>
                <w:szCs w:val="24"/>
                <w:lang w:val="fr-BE"/>
              </w:rPr>
            </w:pPr>
            <w:r w:rsidRPr="009B38F8">
              <w:rPr>
                <w:rFonts w:ascii="Times New Roman" w:hAnsi="Times New Roman"/>
                <w:sz w:val="24"/>
                <w:szCs w:val="24"/>
                <w:lang w:val="fr-BE"/>
              </w:rPr>
              <w:t>Nombre total de transactions affectées par l’erreur détectée</w:t>
            </w:r>
          </w:p>
        </w:tc>
        <w:tc>
          <w:tcPr>
            <w:tcW w:w="2270" w:type="dxa"/>
            <w:tcBorders>
              <w:top w:val="single" w:sz="8" w:space="0" w:color="auto"/>
              <w:left w:val="nil"/>
              <w:bottom w:val="single" w:sz="8" w:space="0" w:color="auto"/>
              <w:right w:val="single" w:sz="8" w:space="0" w:color="auto"/>
            </w:tcBorders>
            <w:vAlign w:val="center"/>
          </w:tcPr>
          <w:p w14:paraId="430C88EC" w14:textId="77777777" w:rsidR="002D4DDE" w:rsidRPr="009B38F8" w:rsidRDefault="00CA5BCC" w:rsidP="008E3149">
            <w:pPr>
              <w:spacing w:line="240" w:lineRule="auto"/>
              <w:ind w:left="120"/>
              <w:jc w:val="center"/>
              <w:rPr>
                <w:rFonts w:ascii="Times New Roman" w:hAnsi="Times New Roman"/>
                <w:sz w:val="24"/>
                <w:szCs w:val="24"/>
                <w:lang w:val="fr-BE"/>
              </w:rPr>
            </w:pPr>
            <w:r w:rsidRPr="009B38F8">
              <w:rPr>
                <w:rFonts w:ascii="Times New Roman" w:hAnsi="Times New Roman"/>
                <w:sz w:val="24"/>
                <w:szCs w:val="24"/>
                <w:lang w:val="fr-BE"/>
              </w:rPr>
              <w:t xml:space="preserve">Erreurs qui devraient être signalées comme étant </w:t>
            </w:r>
            <w:r w:rsidR="008E3149" w:rsidRPr="009B38F8">
              <w:rPr>
                <w:rFonts w:ascii="Times New Roman" w:hAnsi="Times New Roman"/>
                <w:sz w:val="24"/>
                <w:szCs w:val="24"/>
                <w:lang w:val="fr-BE"/>
              </w:rPr>
              <w:t xml:space="preserve">éventuellement </w:t>
            </w:r>
            <w:r w:rsidRPr="009B38F8">
              <w:rPr>
                <w:rFonts w:ascii="Times New Roman" w:hAnsi="Times New Roman"/>
                <w:sz w:val="24"/>
                <w:szCs w:val="24"/>
                <w:lang w:val="fr-BE"/>
              </w:rPr>
              <w:t>systémiques selon la définition (oui/non)</w:t>
            </w:r>
          </w:p>
        </w:tc>
      </w:tr>
      <w:tr w:rsidR="002D4DDE" w:rsidRPr="009B38F8" w14:paraId="22765E29" w14:textId="77777777" w:rsidTr="006C50F6">
        <w:trPr>
          <w:trHeight w:val="454"/>
          <w:jc w:val="center"/>
        </w:trPr>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98B76" w14:textId="77777777" w:rsidR="002D4DDE" w:rsidRPr="009B38F8" w:rsidRDefault="002D4DDE" w:rsidP="004777A2">
            <w:pPr>
              <w:spacing w:line="240" w:lineRule="auto"/>
              <w:ind w:left="-120"/>
              <w:jc w:val="center"/>
              <w:rPr>
                <w:rFonts w:ascii="Times New Roman" w:hAnsi="Times New Roman"/>
                <w:sz w:val="24"/>
                <w:szCs w:val="24"/>
                <w:lang w:val="en-IE"/>
              </w:rPr>
            </w:pPr>
            <w:r w:rsidRPr="009B38F8">
              <w:rPr>
                <w:rFonts w:ascii="Times New Roman" w:hAnsi="Times New Roman"/>
                <w:sz w:val="24"/>
                <w:szCs w:val="24"/>
                <w:lang w:val="en-IE"/>
              </w:rPr>
              <w:t>1</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0C28254E" w14:textId="77777777" w:rsidR="002D4DDE" w:rsidRPr="009B38F8"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7B2BE97D" w14:textId="77777777" w:rsidR="002D4DDE" w:rsidRPr="009B38F8"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Pr>
          <w:p w14:paraId="5EA95D8A" w14:textId="77777777" w:rsidR="002D4DDE" w:rsidRPr="009B38F8" w:rsidRDefault="002D4DDE" w:rsidP="006C50F6">
            <w:pPr>
              <w:spacing w:line="240" w:lineRule="auto"/>
              <w:ind w:left="-120"/>
              <w:rPr>
                <w:rFonts w:ascii="Times New Roman" w:hAnsi="Times New Roman"/>
                <w:sz w:val="24"/>
                <w:szCs w:val="24"/>
                <w:lang w:val="en-IE"/>
              </w:rPr>
            </w:pPr>
          </w:p>
        </w:tc>
      </w:tr>
      <w:tr w:rsidR="002D4DDE" w:rsidRPr="009B38F8" w14:paraId="30E7C70F" w14:textId="77777777" w:rsidTr="006C50F6">
        <w:trPr>
          <w:trHeight w:val="445"/>
          <w:jc w:val="center"/>
        </w:trPr>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71B5E" w14:textId="77777777" w:rsidR="002D4DDE" w:rsidRPr="009B38F8" w:rsidRDefault="002D4DDE" w:rsidP="004777A2">
            <w:pPr>
              <w:spacing w:line="240" w:lineRule="auto"/>
              <w:ind w:left="-120"/>
              <w:jc w:val="center"/>
              <w:rPr>
                <w:rFonts w:ascii="Times New Roman" w:hAnsi="Times New Roman"/>
                <w:sz w:val="24"/>
                <w:szCs w:val="24"/>
                <w:lang w:val="en-IE"/>
              </w:rPr>
            </w:pPr>
            <w:r w:rsidRPr="009B38F8">
              <w:rPr>
                <w:rFonts w:ascii="Times New Roman" w:hAnsi="Times New Roman"/>
                <w:sz w:val="24"/>
                <w:szCs w:val="24"/>
                <w:lang w:val="en-IE"/>
              </w:rPr>
              <w:t>2</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55B1C222" w14:textId="77777777" w:rsidR="002D4DDE" w:rsidRPr="009B38F8"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1F717C27" w14:textId="77777777" w:rsidR="002D4DDE" w:rsidRPr="009B38F8"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Pr>
          <w:p w14:paraId="5FB4A9ED" w14:textId="77777777" w:rsidR="002D4DDE" w:rsidRPr="009B38F8" w:rsidRDefault="002D4DDE" w:rsidP="006C50F6">
            <w:pPr>
              <w:spacing w:line="240" w:lineRule="auto"/>
              <w:ind w:left="-120"/>
              <w:rPr>
                <w:rFonts w:ascii="Times New Roman" w:hAnsi="Times New Roman"/>
                <w:sz w:val="24"/>
                <w:szCs w:val="24"/>
                <w:lang w:val="en-IE"/>
              </w:rPr>
            </w:pPr>
          </w:p>
        </w:tc>
      </w:tr>
    </w:tbl>
    <w:p w14:paraId="46CC5BBF" w14:textId="77777777" w:rsidR="00F465A4" w:rsidRPr="009B38F8" w:rsidRDefault="00606CDC" w:rsidP="006C50F6">
      <w:pPr>
        <w:pStyle w:val="Heading1"/>
        <w:spacing w:after="200" w:line="240" w:lineRule="auto"/>
        <w:rPr>
          <w:rFonts w:ascii="Times New Roman" w:hAnsi="Times New Roman"/>
          <w:color w:val="auto"/>
          <w:sz w:val="24"/>
          <w:szCs w:val="24"/>
          <w:u w:val="single"/>
        </w:rPr>
      </w:pPr>
      <w:r w:rsidRPr="009B38F8">
        <w:rPr>
          <w:rFonts w:ascii="Times New Roman" w:hAnsi="Times New Roman"/>
          <w:color w:val="auto"/>
          <w:sz w:val="24"/>
          <w:szCs w:val="24"/>
          <w:u w:val="single"/>
        </w:rPr>
        <w:t>6.</w:t>
      </w:r>
      <w:r w:rsidR="00F465A4" w:rsidRPr="009B38F8">
        <w:rPr>
          <w:rFonts w:ascii="Times New Roman" w:hAnsi="Times New Roman"/>
          <w:color w:val="auto"/>
          <w:sz w:val="24"/>
          <w:szCs w:val="24"/>
          <w:u w:val="single"/>
        </w:rPr>
        <w:t xml:space="preserve"> </w:t>
      </w:r>
      <w:r w:rsidR="00CA5BCC" w:rsidRPr="009B38F8">
        <w:rPr>
          <w:rFonts w:ascii="Times New Roman" w:hAnsi="Times New Roman"/>
          <w:color w:val="auto"/>
          <w:sz w:val="24"/>
          <w:szCs w:val="24"/>
        </w:rPr>
        <w:t>É</w:t>
      </w:r>
      <w:r w:rsidR="00CA5BCC" w:rsidRPr="009B38F8">
        <w:rPr>
          <w:rFonts w:ascii="Times New Roman" w:hAnsi="Times New Roman"/>
          <w:color w:val="auto"/>
          <w:sz w:val="24"/>
          <w:szCs w:val="24"/>
          <w:u w:val="single"/>
        </w:rPr>
        <w:t xml:space="preserve">quipe de </w:t>
      </w:r>
      <w:proofErr w:type="spellStart"/>
      <w:r w:rsidR="00CA5BCC" w:rsidRPr="009B38F8">
        <w:rPr>
          <w:rFonts w:ascii="Times New Roman" w:hAnsi="Times New Roman"/>
          <w:color w:val="auto"/>
          <w:sz w:val="24"/>
          <w:szCs w:val="24"/>
          <w:u w:val="single"/>
        </w:rPr>
        <w:t>vérification</w:t>
      </w:r>
      <w:proofErr w:type="spellEnd"/>
    </w:p>
    <w:p w14:paraId="28E88B4D" w14:textId="77777777" w:rsidR="00F465A4" w:rsidRPr="009B38F8" w:rsidRDefault="00F465A4" w:rsidP="00B22526">
      <w:pPr>
        <w:spacing w:after="120" w:line="240" w:lineRule="auto"/>
        <w:rPr>
          <w:rFonts w:ascii="Times New Roman" w:hAnsi="Times New Roman"/>
          <w:sz w:val="24"/>
          <w:szCs w:val="24"/>
          <w:lang w:val="fr-BE"/>
        </w:rPr>
      </w:pPr>
      <w:r w:rsidRPr="009B38F8">
        <w:rPr>
          <w:rFonts w:ascii="Times New Roman" w:hAnsi="Times New Roman"/>
          <w:sz w:val="24"/>
          <w:szCs w:val="24"/>
          <w:highlight w:val="yellow"/>
          <w:lang w:val="fr-BE"/>
        </w:rPr>
        <w:t>&lt;</w:t>
      </w:r>
      <w:r w:rsidR="00CA5BCC" w:rsidRPr="009B38F8">
        <w:rPr>
          <w:rFonts w:ascii="Times New Roman" w:hAnsi="Times New Roman"/>
          <w:sz w:val="24"/>
          <w:szCs w:val="24"/>
          <w:highlight w:val="yellow"/>
          <w:lang w:val="fr-BE"/>
        </w:rPr>
        <w:t>Énumérez les noms et catégories des experts employés pour ce rapport</w:t>
      </w:r>
      <w:r w:rsidRPr="009B38F8">
        <w:rPr>
          <w:rFonts w:ascii="Times New Roman" w:hAnsi="Times New Roman"/>
          <w:sz w:val="24"/>
          <w:szCs w:val="24"/>
          <w:highlight w:val="yellow"/>
          <w:lang w:val="fr-BE"/>
        </w:rPr>
        <w:t>.&gt;</w:t>
      </w:r>
    </w:p>
    <w:p w14:paraId="7C34C570" w14:textId="77777777" w:rsidR="00F465A4" w:rsidRPr="009B38F8" w:rsidRDefault="00F465A4" w:rsidP="00B22526">
      <w:pPr>
        <w:tabs>
          <w:tab w:val="left" w:pos="720"/>
          <w:tab w:val="center" w:pos="4153"/>
          <w:tab w:val="right" w:pos="8306"/>
        </w:tabs>
        <w:spacing w:after="120" w:line="240" w:lineRule="auto"/>
        <w:ind w:left="-120"/>
        <w:rPr>
          <w:rFonts w:ascii="Times New Roman" w:eastAsia="Times New Roman" w:hAnsi="Times New Roman"/>
          <w:sz w:val="24"/>
          <w:szCs w:val="24"/>
          <w:lang w:val="fr-BE" w:eastAsia="en-GB"/>
        </w:rPr>
      </w:pPr>
      <w:r w:rsidRPr="009B38F8">
        <w:rPr>
          <w:rFonts w:ascii="Times New Roman" w:eastAsia="Times New Roman" w:hAnsi="Times New Roman"/>
          <w:sz w:val="24"/>
          <w:szCs w:val="24"/>
          <w:lang w:val="fr-BE" w:eastAsia="en-GB"/>
        </w:rPr>
        <w:t>&lt;</w:t>
      </w:r>
      <w:r w:rsidR="00CA5BCC" w:rsidRPr="009B38F8">
        <w:rPr>
          <w:rFonts w:ascii="Times New Roman" w:eastAsia="Times New Roman" w:hAnsi="Times New Roman"/>
          <w:sz w:val="24"/>
          <w:szCs w:val="24"/>
          <w:highlight w:val="yellow"/>
          <w:lang w:val="fr-BE" w:eastAsia="en-GB"/>
        </w:rPr>
        <w:t>Nom et signature du vérificateur</w:t>
      </w:r>
      <w:r w:rsidRPr="009B38F8">
        <w:rPr>
          <w:rFonts w:ascii="Times New Roman" w:eastAsia="Times New Roman" w:hAnsi="Times New Roman"/>
          <w:sz w:val="24"/>
          <w:szCs w:val="24"/>
          <w:lang w:val="fr-BE" w:eastAsia="en-GB"/>
        </w:rPr>
        <w:t>&gt;</w:t>
      </w:r>
    </w:p>
    <w:p w14:paraId="0F8749EF" w14:textId="77777777" w:rsidR="00F465A4" w:rsidRPr="009B38F8" w:rsidRDefault="00F465A4" w:rsidP="00B22526">
      <w:pPr>
        <w:tabs>
          <w:tab w:val="left" w:pos="720"/>
          <w:tab w:val="center" w:pos="4153"/>
          <w:tab w:val="right" w:pos="8306"/>
        </w:tabs>
        <w:spacing w:after="120" w:line="240" w:lineRule="auto"/>
        <w:ind w:left="-120"/>
        <w:rPr>
          <w:rFonts w:ascii="Times New Roman" w:eastAsia="Times New Roman" w:hAnsi="Times New Roman"/>
          <w:sz w:val="24"/>
          <w:szCs w:val="24"/>
          <w:lang w:val="fr-BE" w:eastAsia="en-GB"/>
        </w:rPr>
      </w:pPr>
      <w:r w:rsidRPr="009B38F8">
        <w:rPr>
          <w:rFonts w:ascii="Times New Roman" w:eastAsia="Times New Roman" w:hAnsi="Times New Roman"/>
          <w:sz w:val="24"/>
          <w:szCs w:val="24"/>
          <w:lang w:val="fr-BE" w:eastAsia="en-GB"/>
        </w:rPr>
        <w:t>&lt;</w:t>
      </w:r>
      <w:r w:rsidR="00CA5BCC" w:rsidRPr="009B38F8">
        <w:rPr>
          <w:rFonts w:ascii="Times New Roman" w:eastAsia="Times New Roman" w:hAnsi="Times New Roman"/>
          <w:sz w:val="24"/>
          <w:szCs w:val="24"/>
          <w:highlight w:val="yellow"/>
          <w:lang w:val="fr-BE" w:eastAsia="en-GB"/>
        </w:rPr>
        <w:t xml:space="preserve">Adresse du vérificateur </w:t>
      </w:r>
      <w:r w:rsidRPr="009B38F8">
        <w:rPr>
          <w:rFonts w:ascii="Times New Roman" w:eastAsia="Times New Roman" w:hAnsi="Times New Roman"/>
          <w:sz w:val="24"/>
          <w:szCs w:val="24"/>
          <w:highlight w:val="yellow"/>
          <w:lang w:val="fr-BE" w:eastAsia="en-GB"/>
        </w:rPr>
        <w:t xml:space="preserve">: </w:t>
      </w:r>
      <w:r w:rsidR="00CA5BCC" w:rsidRPr="009B38F8">
        <w:rPr>
          <w:rFonts w:ascii="Times New Roman" w:eastAsia="Times New Roman" w:hAnsi="Times New Roman"/>
          <w:sz w:val="24"/>
          <w:szCs w:val="24"/>
          <w:highlight w:val="yellow"/>
          <w:lang w:val="fr-BE" w:eastAsia="en-GB"/>
        </w:rPr>
        <w:t>cabinet responsable de la vérification</w:t>
      </w:r>
      <w:r w:rsidRPr="009B38F8">
        <w:rPr>
          <w:rFonts w:ascii="Times New Roman" w:eastAsia="Times New Roman" w:hAnsi="Times New Roman"/>
          <w:sz w:val="24"/>
          <w:szCs w:val="24"/>
          <w:lang w:val="fr-BE" w:eastAsia="en-GB"/>
        </w:rPr>
        <w:t>&gt;</w:t>
      </w:r>
    </w:p>
    <w:p w14:paraId="542C0D32" w14:textId="77777777" w:rsidR="00F465A4" w:rsidRPr="009B38F8" w:rsidRDefault="00F465A4" w:rsidP="00B22526">
      <w:pPr>
        <w:tabs>
          <w:tab w:val="left" w:pos="720"/>
        </w:tabs>
        <w:spacing w:after="120" w:line="240" w:lineRule="auto"/>
        <w:ind w:left="-120"/>
        <w:jc w:val="both"/>
        <w:rPr>
          <w:rFonts w:ascii="Times New Roman" w:eastAsia="Times New Roman" w:hAnsi="Times New Roman"/>
          <w:sz w:val="24"/>
          <w:szCs w:val="24"/>
          <w:lang w:val="fr-BE" w:eastAsia="en-GB"/>
        </w:rPr>
      </w:pPr>
      <w:r w:rsidRPr="009B38F8">
        <w:rPr>
          <w:rFonts w:ascii="Times New Roman" w:eastAsia="Times New Roman" w:hAnsi="Times New Roman"/>
          <w:sz w:val="24"/>
          <w:szCs w:val="24"/>
          <w:lang w:val="fr-BE" w:eastAsia="en-GB"/>
        </w:rPr>
        <w:t xml:space="preserve"> [</w:t>
      </w:r>
      <w:proofErr w:type="gramStart"/>
      <w:r w:rsidR="00CA5BCC" w:rsidRPr="009B38F8">
        <w:rPr>
          <w:rFonts w:ascii="Times New Roman" w:eastAsia="Times New Roman" w:hAnsi="Times New Roman"/>
          <w:sz w:val="24"/>
          <w:szCs w:val="24"/>
          <w:highlight w:val="yellow"/>
          <w:lang w:val="fr-BE" w:eastAsia="en-GB"/>
        </w:rPr>
        <w:t>pour</w:t>
      </w:r>
      <w:proofErr w:type="gramEnd"/>
      <w:r w:rsidR="00CA5BCC" w:rsidRPr="009B38F8">
        <w:rPr>
          <w:rFonts w:ascii="Times New Roman" w:eastAsia="Times New Roman" w:hAnsi="Times New Roman"/>
          <w:sz w:val="24"/>
          <w:szCs w:val="24"/>
          <w:highlight w:val="yellow"/>
          <w:lang w:val="fr-BE" w:eastAsia="en-GB"/>
        </w:rPr>
        <w:t xml:space="preserve"> les rapports finaux</w:t>
      </w:r>
      <w:r w:rsidRPr="009B38F8">
        <w:rPr>
          <w:rFonts w:ascii="Times New Roman" w:eastAsia="Times New Roman" w:hAnsi="Times New Roman"/>
          <w:sz w:val="24"/>
          <w:szCs w:val="24"/>
          <w:highlight w:val="yellow"/>
          <w:lang w:val="fr-BE" w:eastAsia="en-GB"/>
        </w:rPr>
        <w:t xml:space="preserve"> </w:t>
      </w:r>
      <w:r w:rsidRPr="009B38F8">
        <w:rPr>
          <w:rFonts w:ascii="Times New Roman" w:eastAsia="Times New Roman" w:hAnsi="Times New Roman"/>
          <w:sz w:val="24"/>
          <w:szCs w:val="24"/>
          <w:lang w:val="fr-BE" w:eastAsia="en-GB"/>
        </w:rPr>
        <w:t>&lt;</w:t>
      </w:r>
      <w:r w:rsidR="00CA5BCC" w:rsidRPr="009B38F8">
        <w:rPr>
          <w:rFonts w:ascii="Times New Roman" w:eastAsia="Times New Roman" w:hAnsi="Times New Roman"/>
          <w:sz w:val="24"/>
          <w:szCs w:val="24"/>
          <w:highlight w:val="yellow"/>
          <w:lang w:val="fr-BE" w:eastAsia="en-GB"/>
        </w:rPr>
        <w:t>Date de signature</w:t>
      </w:r>
      <w:r w:rsidR="00CA5BCC" w:rsidRPr="009B38F8">
        <w:rPr>
          <w:rFonts w:ascii="Times New Roman" w:eastAsia="Times New Roman" w:hAnsi="Times New Roman"/>
          <w:sz w:val="24"/>
          <w:szCs w:val="24"/>
          <w:lang w:val="fr-BE" w:eastAsia="en-GB"/>
        </w:rPr>
        <w:t xml:space="preserve"> </w:t>
      </w:r>
      <w:r w:rsidRPr="009B38F8">
        <w:rPr>
          <w:rFonts w:ascii="Times New Roman" w:eastAsia="Times New Roman" w:hAnsi="Times New Roman"/>
          <w:sz w:val="24"/>
          <w:szCs w:val="24"/>
          <w:lang w:val="fr-BE" w:eastAsia="en-GB"/>
        </w:rPr>
        <w:t>&gt;</w:t>
      </w:r>
      <w:r w:rsidRPr="009B38F8">
        <w:rPr>
          <w:rFonts w:ascii="Times New Roman" w:eastAsia="Times New Roman" w:hAnsi="Times New Roman"/>
          <w:sz w:val="24"/>
          <w:szCs w:val="24"/>
          <w:highlight w:val="yellow"/>
          <w:lang w:val="fr-BE" w:eastAsia="en-GB"/>
        </w:rPr>
        <w:t xml:space="preserve"> </w:t>
      </w:r>
      <w:r w:rsidR="00CA5BCC" w:rsidRPr="009B38F8">
        <w:rPr>
          <w:rFonts w:ascii="Times New Roman" w:eastAsia="Times New Roman" w:hAnsi="Times New Roman"/>
          <w:sz w:val="24"/>
          <w:szCs w:val="24"/>
          <w:highlight w:val="yellow"/>
          <w:lang w:val="fr-BE" w:eastAsia="en-GB"/>
        </w:rPr>
        <w:t>qui est la date de signature du rapport</w:t>
      </w:r>
      <w:r w:rsidRPr="009B38F8">
        <w:rPr>
          <w:rFonts w:ascii="Times New Roman" w:eastAsia="Times New Roman" w:hAnsi="Times New Roman"/>
          <w:sz w:val="24"/>
          <w:szCs w:val="24"/>
          <w:highlight w:val="yellow"/>
          <w:lang w:val="fr-BE" w:eastAsia="en-GB"/>
        </w:rPr>
        <w:t xml:space="preserve"> </w:t>
      </w:r>
      <w:r w:rsidRPr="009B38F8">
        <w:rPr>
          <w:rFonts w:ascii="Times New Roman" w:eastAsia="Times New Roman" w:hAnsi="Times New Roman"/>
          <w:b/>
          <w:sz w:val="24"/>
          <w:szCs w:val="24"/>
          <w:highlight w:val="yellow"/>
          <w:lang w:val="fr-BE" w:eastAsia="en-GB"/>
        </w:rPr>
        <w:t>final</w:t>
      </w:r>
      <w:r w:rsidRPr="009B38F8">
        <w:rPr>
          <w:rFonts w:ascii="Times New Roman" w:eastAsia="Times New Roman" w:hAnsi="Times New Roman"/>
          <w:sz w:val="24"/>
          <w:szCs w:val="24"/>
          <w:lang w:val="fr-BE" w:eastAsia="en-GB"/>
        </w:rPr>
        <w:t>]</w:t>
      </w:r>
    </w:p>
    <w:p w14:paraId="390319EC" w14:textId="77777777" w:rsidR="00E41A47" w:rsidRPr="009B38F8" w:rsidRDefault="00E41A47" w:rsidP="006C50F6">
      <w:pPr>
        <w:spacing w:after="120" w:line="240" w:lineRule="auto"/>
        <w:jc w:val="both"/>
        <w:rPr>
          <w:rFonts w:ascii="Times New Roman" w:hAnsi="Times New Roman"/>
          <w:sz w:val="24"/>
          <w:szCs w:val="24"/>
          <w:lang w:val="fr-BE"/>
        </w:rPr>
      </w:pPr>
    </w:p>
    <w:p w14:paraId="470635A5" w14:textId="77777777" w:rsidR="002D090A" w:rsidRPr="009B38F8" w:rsidRDefault="002D090A" w:rsidP="006C50F6">
      <w:pPr>
        <w:spacing w:after="120" w:line="240" w:lineRule="auto"/>
        <w:jc w:val="both"/>
        <w:rPr>
          <w:rFonts w:ascii="Times New Roman" w:hAnsi="Times New Roman"/>
          <w:sz w:val="24"/>
          <w:szCs w:val="24"/>
          <w:lang w:val="fr-BE"/>
        </w:rPr>
      </w:pPr>
    </w:p>
    <w:p w14:paraId="5444DCA6" w14:textId="77777777" w:rsidR="00FE1695" w:rsidRPr="009B38F8" w:rsidRDefault="009C5842" w:rsidP="006C50F6">
      <w:pPr>
        <w:pStyle w:val="Heading1"/>
        <w:keepNext w:val="0"/>
        <w:keepLines w:val="0"/>
        <w:spacing w:before="60" w:after="60" w:line="240" w:lineRule="auto"/>
        <w:jc w:val="both"/>
        <w:rPr>
          <w:rFonts w:ascii="Times New Roman" w:hAnsi="Times New Roman"/>
          <w:color w:val="auto"/>
          <w:sz w:val="24"/>
          <w:szCs w:val="24"/>
          <w:lang w:val="fr-BE"/>
        </w:rPr>
      </w:pPr>
      <w:r w:rsidRPr="009B38F8">
        <w:rPr>
          <w:rFonts w:ascii="Times New Roman" w:hAnsi="Times New Roman"/>
          <w:color w:val="auto"/>
          <w:sz w:val="24"/>
          <w:szCs w:val="24"/>
          <w:lang w:val="fr-BE"/>
        </w:rPr>
        <w:t>Annex</w:t>
      </w:r>
      <w:r w:rsidR="00CA5BCC" w:rsidRPr="009B38F8">
        <w:rPr>
          <w:rFonts w:ascii="Times New Roman" w:hAnsi="Times New Roman"/>
          <w:color w:val="auto"/>
          <w:sz w:val="24"/>
          <w:szCs w:val="24"/>
          <w:lang w:val="fr-BE"/>
        </w:rPr>
        <w:t>e</w:t>
      </w:r>
      <w:r w:rsidRPr="009B38F8">
        <w:rPr>
          <w:rFonts w:ascii="Times New Roman" w:hAnsi="Times New Roman"/>
          <w:color w:val="auto"/>
          <w:sz w:val="24"/>
          <w:szCs w:val="24"/>
          <w:lang w:val="fr-BE"/>
        </w:rPr>
        <w:t xml:space="preserve"> </w:t>
      </w:r>
      <w:r w:rsidR="00A3200C" w:rsidRPr="009B38F8">
        <w:rPr>
          <w:rFonts w:ascii="Times New Roman" w:hAnsi="Times New Roman"/>
          <w:color w:val="auto"/>
          <w:sz w:val="24"/>
          <w:szCs w:val="24"/>
          <w:lang w:val="fr-BE"/>
        </w:rPr>
        <w:t>3.</w:t>
      </w:r>
      <w:r w:rsidRPr="009B38F8">
        <w:rPr>
          <w:rFonts w:ascii="Times New Roman" w:hAnsi="Times New Roman"/>
          <w:color w:val="auto"/>
          <w:sz w:val="24"/>
          <w:szCs w:val="24"/>
          <w:lang w:val="fr-BE"/>
        </w:rPr>
        <w:t>1</w:t>
      </w:r>
      <w:r w:rsidR="005A401C" w:rsidRPr="009B38F8">
        <w:rPr>
          <w:rFonts w:ascii="Times New Roman" w:hAnsi="Times New Roman"/>
          <w:color w:val="auto"/>
          <w:sz w:val="24"/>
          <w:szCs w:val="24"/>
          <w:lang w:val="fr-BE"/>
        </w:rPr>
        <w:t>:</w:t>
      </w:r>
      <w:r w:rsidRPr="009B38F8">
        <w:rPr>
          <w:rFonts w:ascii="Times New Roman" w:hAnsi="Times New Roman"/>
          <w:color w:val="auto"/>
          <w:sz w:val="24"/>
          <w:szCs w:val="24"/>
          <w:lang w:val="fr-BE"/>
        </w:rPr>
        <w:t xml:space="preserve"> </w:t>
      </w:r>
      <w:r w:rsidR="00CA5BCC" w:rsidRPr="009B38F8">
        <w:rPr>
          <w:rFonts w:ascii="Times New Roman" w:hAnsi="Times New Roman"/>
          <w:color w:val="auto"/>
          <w:sz w:val="24"/>
          <w:szCs w:val="24"/>
          <w:lang w:val="fr-BE"/>
        </w:rPr>
        <w:t>Rapports financiers</w:t>
      </w:r>
      <w:r w:rsidR="00374400" w:rsidRPr="009B38F8">
        <w:rPr>
          <w:rFonts w:ascii="Times New Roman" w:hAnsi="Times New Roman"/>
          <w:color w:val="auto"/>
          <w:sz w:val="24"/>
          <w:szCs w:val="24"/>
          <w:lang w:val="fr-BE"/>
        </w:rPr>
        <w:t>/</w:t>
      </w:r>
      <w:r w:rsidR="00CA5BCC" w:rsidRPr="009B38F8">
        <w:rPr>
          <w:rFonts w:ascii="Times New Roman" w:hAnsi="Times New Roman"/>
          <w:color w:val="auto"/>
          <w:sz w:val="24"/>
          <w:szCs w:val="24"/>
          <w:lang w:val="fr-BE"/>
        </w:rPr>
        <w:t>factures fournis par l’entité déclarante</w:t>
      </w:r>
    </w:p>
    <w:p w14:paraId="70D1A0BF" w14:textId="77777777" w:rsidR="00291B0B" w:rsidRPr="009B38F8" w:rsidRDefault="00291B0B" w:rsidP="006C50F6">
      <w:pPr>
        <w:pStyle w:val="Heading1"/>
        <w:keepNext w:val="0"/>
        <w:keepLines w:val="0"/>
        <w:spacing w:before="60" w:after="60" w:line="240" w:lineRule="auto"/>
        <w:jc w:val="both"/>
        <w:rPr>
          <w:rFonts w:ascii="Times New Roman" w:hAnsi="Times New Roman"/>
          <w:color w:val="auto"/>
          <w:sz w:val="24"/>
          <w:szCs w:val="24"/>
          <w:lang w:val="fr-BE"/>
        </w:rPr>
      </w:pPr>
      <w:r w:rsidRPr="009B38F8">
        <w:rPr>
          <w:rFonts w:ascii="Times New Roman" w:hAnsi="Times New Roman"/>
          <w:color w:val="auto"/>
          <w:sz w:val="24"/>
          <w:szCs w:val="24"/>
          <w:lang w:val="fr-BE"/>
        </w:rPr>
        <w:t>Annex</w:t>
      </w:r>
      <w:r w:rsidR="00CA5BCC" w:rsidRPr="009B38F8">
        <w:rPr>
          <w:rFonts w:ascii="Times New Roman" w:hAnsi="Times New Roman"/>
          <w:color w:val="auto"/>
          <w:sz w:val="24"/>
          <w:szCs w:val="24"/>
          <w:lang w:val="fr-BE"/>
        </w:rPr>
        <w:t>e</w:t>
      </w:r>
      <w:r w:rsidRPr="009B38F8">
        <w:rPr>
          <w:rFonts w:ascii="Times New Roman" w:hAnsi="Times New Roman"/>
          <w:color w:val="auto"/>
          <w:sz w:val="24"/>
          <w:szCs w:val="24"/>
          <w:lang w:val="fr-BE"/>
        </w:rPr>
        <w:t xml:space="preserve"> 3.2: </w:t>
      </w:r>
      <w:r w:rsidR="00CA5BCC" w:rsidRPr="009B38F8">
        <w:rPr>
          <w:rFonts w:ascii="Times New Roman" w:hAnsi="Times New Roman"/>
          <w:color w:val="auto"/>
          <w:sz w:val="24"/>
          <w:szCs w:val="24"/>
          <w:lang w:val="fr-BE"/>
        </w:rPr>
        <w:t>Procédures exécutées</w:t>
      </w:r>
    </w:p>
    <w:p w14:paraId="3510B46D" w14:textId="77777777" w:rsidR="00550021" w:rsidRPr="009B38F8" w:rsidRDefault="00550021" w:rsidP="006C50F6">
      <w:pPr>
        <w:pStyle w:val="Heading1"/>
        <w:keepNext w:val="0"/>
        <w:keepLines w:val="0"/>
        <w:spacing w:before="60" w:after="60" w:line="240" w:lineRule="auto"/>
        <w:jc w:val="both"/>
        <w:rPr>
          <w:rFonts w:ascii="Times New Roman" w:hAnsi="Times New Roman"/>
          <w:color w:val="auto"/>
          <w:sz w:val="24"/>
          <w:szCs w:val="24"/>
          <w:lang w:val="fr-BE"/>
        </w:rPr>
      </w:pPr>
      <w:r w:rsidRPr="009B38F8">
        <w:rPr>
          <w:rFonts w:ascii="Times New Roman" w:hAnsi="Times New Roman"/>
          <w:color w:val="auto"/>
          <w:sz w:val="24"/>
          <w:szCs w:val="24"/>
          <w:lang w:val="fr-BE"/>
        </w:rPr>
        <w:t>Annex</w:t>
      </w:r>
      <w:r w:rsidR="00CA5BCC" w:rsidRPr="009B38F8">
        <w:rPr>
          <w:rFonts w:ascii="Times New Roman" w:hAnsi="Times New Roman"/>
          <w:color w:val="auto"/>
          <w:sz w:val="24"/>
          <w:szCs w:val="24"/>
          <w:lang w:val="fr-BE"/>
        </w:rPr>
        <w:t>e</w:t>
      </w:r>
      <w:r w:rsidRPr="009B38F8">
        <w:rPr>
          <w:rFonts w:ascii="Times New Roman" w:hAnsi="Times New Roman"/>
          <w:color w:val="auto"/>
          <w:sz w:val="24"/>
          <w:szCs w:val="24"/>
          <w:lang w:val="fr-BE"/>
        </w:rPr>
        <w:t xml:space="preserve"> </w:t>
      </w:r>
      <w:r w:rsidR="00A3200C" w:rsidRPr="009B38F8">
        <w:rPr>
          <w:rFonts w:ascii="Times New Roman" w:hAnsi="Times New Roman"/>
          <w:color w:val="auto"/>
          <w:sz w:val="24"/>
          <w:szCs w:val="24"/>
          <w:lang w:val="fr-BE"/>
        </w:rPr>
        <w:t>3.</w:t>
      </w:r>
      <w:r w:rsidR="00291B0B" w:rsidRPr="009B38F8">
        <w:rPr>
          <w:rFonts w:ascii="Times New Roman" w:hAnsi="Times New Roman"/>
          <w:color w:val="auto"/>
          <w:sz w:val="24"/>
          <w:szCs w:val="24"/>
          <w:lang w:val="fr-BE"/>
        </w:rPr>
        <w:t>3</w:t>
      </w:r>
      <w:r w:rsidR="005A401C" w:rsidRPr="009B38F8">
        <w:rPr>
          <w:rFonts w:ascii="Times New Roman" w:hAnsi="Times New Roman"/>
          <w:color w:val="auto"/>
          <w:sz w:val="24"/>
          <w:szCs w:val="24"/>
          <w:lang w:val="fr-BE"/>
        </w:rPr>
        <w:t>:</w:t>
      </w:r>
      <w:r w:rsidR="00C20CFE" w:rsidRPr="009B38F8">
        <w:rPr>
          <w:rFonts w:ascii="Times New Roman" w:hAnsi="Times New Roman"/>
          <w:color w:val="auto"/>
          <w:sz w:val="24"/>
          <w:szCs w:val="24"/>
          <w:lang w:val="fr-BE"/>
        </w:rPr>
        <w:t xml:space="preserve"> Table of transactions </w:t>
      </w:r>
      <w:r w:rsidR="00CA5BCC" w:rsidRPr="009B38F8">
        <w:rPr>
          <w:rFonts w:ascii="Times New Roman" w:hAnsi="Times New Roman"/>
          <w:color w:val="auto"/>
          <w:sz w:val="24"/>
          <w:szCs w:val="24"/>
          <w:lang w:val="fr-BE"/>
        </w:rPr>
        <w:t>–</w:t>
      </w:r>
      <w:r w:rsidR="00E41A47" w:rsidRPr="009B38F8">
        <w:rPr>
          <w:rFonts w:ascii="Times New Roman" w:hAnsi="Times New Roman"/>
          <w:color w:val="auto"/>
          <w:sz w:val="24"/>
          <w:szCs w:val="24"/>
          <w:lang w:val="fr-BE"/>
        </w:rPr>
        <w:t xml:space="preserve"> </w:t>
      </w:r>
      <w:r w:rsidR="00CA5BCC" w:rsidRPr="009B38F8">
        <w:rPr>
          <w:rFonts w:ascii="Times New Roman" w:hAnsi="Times New Roman"/>
          <w:color w:val="auto"/>
          <w:sz w:val="24"/>
          <w:szCs w:val="24"/>
          <w:lang w:val="fr-BE"/>
        </w:rPr>
        <w:t>fourni sous forme de fichier</w:t>
      </w:r>
      <w:r w:rsidR="00E41A47" w:rsidRPr="009B38F8">
        <w:rPr>
          <w:rFonts w:ascii="Times New Roman" w:hAnsi="Times New Roman"/>
          <w:color w:val="auto"/>
          <w:sz w:val="24"/>
          <w:szCs w:val="24"/>
          <w:lang w:val="fr-BE"/>
        </w:rPr>
        <w:t xml:space="preserve"> Excel </w:t>
      </w:r>
    </w:p>
    <w:p w14:paraId="5CE688F2" w14:textId="77777777" w:rsidR="00FE1695" w:rsidRPr="009B38F8" w:rsidRDefault="00C20CFE" w:rsidP="006C50F6">
      <w:pPr>
        <w:pStyle w:val="Heading1"/>
        <w:keepNext w:val="0"/>
        <w:keepLines w:val="0"/>
        <w:spacing w:before="60" w:after="60" w:line="240" w:lineRule="auto"/>
        <w:jc w:val="both"/>
        <w:rPr>
          <w:rFonts w:ascii="Times New Roman" w:hAnsi="Times New Roman"/>
          <w:color w:val="auto"/>
          <w:sz w:val="24"/>
          <w:szCs w:val="24"/>
          <w:lang w:val="fr-BE"/>
        </w:rPr>
      </w:pPr>
      <w:r w:rsidRPr="009B38F8">
        <w:rPr>
          <w:rFonts w:ascii="Times New Roman" w:hAnsi="Times New Roman"/>
          <w:color w:val="auto"/>
          <w:sz w:val="24"/>
          <w:szCs w:val="24"/>
          <w:lang w:val="fr-BE"/>
        </w:rPr>
        <w:t>Annex</w:t>
      </w:r>
      <w:r w:rsidR="00CA5BCC" w:rsidRPr="009B38F8">
        <w:rPr>
          <w:rFonts w:ascii="Times New Roman" w:hAnsi="Times New Roman"/>
          <w:color w:val="auto"/>
          <w:sz w:val="24"/>
          <w:szCs w:val="24"/>
          <w:lang w:val="fr-BE"/>
        </w:rPr>
        <w:t>e</w:t>
      </w:r>
      <w:r w:rsidRPr="009B38F8">
        <w:rPr>
          <w:rFonts w:ascii="Times New Roman" w:hAnsi="Times New Roman"/>
          <w:color w:val="auto"/>
          <w:sz w:val="24"/>
          <w:szCs w:val="24"/>
          <w:lang w:val="fr-BE"/>
        </w:rPr>
        <w:t xml:space="preserve"> </w:t>
      </w:r>
      <w:r w:rsidR="00A3200C" w:rsidRPr="009B38F8">
        <w:rPr>
          <w:rFonts w:ascii="Times New Roman" w:hAnsi="Times New Roman"/>
          <w:color w:val="auto"/>
          <w:sz w:val="24"/>
          <w:szCs w:val="24"/>
          <w:lang w:val="fr-BE"/>
        </w:rPr>
        <w:t>3.</w:t>
      </w:r>
      <w:r w:rsidR="00291B0B" w:rsidRPr="009B38F8">
        <w:rPr>
          <w:rFonts w:ascii="Times New Roman" w:hAnsi="Times New Roman"/>
          <w:color w:val="auto"/>
          <w:sz w:val="24"/>
          <w:szCs w:val="24"/>
          <w:lang w:val="fr-BE"/>
        </w:rPr>
        <w:t>4</w:t>
      </w:r>
      <w:r w:rsidR="005A401C" w:rsidRPr="009B38F8">
        <w:rPr>
          <w:rFonts w:ascii="Times New Roman" w:hAnsi="Times New Roman"/>
          <w:color w:val="auto"/>
          <w:sz w:val="24"/>
          <w:szCs w:val="24"/>
          <w:lang w:val="fr-BE"/>
        </w:rPr>
        <w:t>:</w:t>
      </w:r>
      <w:r w:rsidRPr="009B38F8">
        <w:rPr>
          <w:rFonts w:ascii="Times New Roman" w:hAnsi="Times New Roman"/>
          <w:color w:val="auto"/>
          <w:sz w:val="24"/>
          <w:szCs w:val="24"/>
          <w:lang w:val="fr-BE"/>
        </w:rPr>
        <w:t xml:space="preserve"> </w:t>
      </w:r>
      <w:r w:rsidR="00CA5BCC" w:rsidRPr="009B38F8">
        <w:rPr>
          <w:rFonts w:ascii="Times New Roman" w:hAnsi="Times New Roman"/>
          <w:color w:val="auto"/>
          <w:sz w:val="24"/>
          <w:szCs w:val="24"/>
          <w:lang w:val="fr-BE"/>
        </w:rPr>
        <w:t>Tableau des erreurs</w:t>
      </w:r>
      <w:r w:rsidRPr="009B38F8">
        <w:rPr>
          <w:rFonts w:ascii="Times New Roman" w:hAnsi="Times New Roman"/>
          <w:color w:val="auto"/>
          <w:sz w:val="24"/>
          <w:szCs w:val="24"/>
          <w:lang w:val="fr-BE"/>
        </w:rPr>
        <w:t xml:space="preserve"> </w:t>
      </w:r>
      <w:r w:rsidR="00CA5BCC" w:rsidRPr="009B38F8">
        <w:rPr>
          <w:rFonts w:ascii="Times New Roman" w:hAnsi="Times New Roman"/>
          <w:color w:val="auto"/>
          <w:sz w:val="24"/>
          <w:szCs w:val="24"/>
          <w:lang w:val="fr-BE"/>
        </w:rPr>
        <w:t>–</w:t>
      </w:r>
      <w:r w:rsidR="00E41A47" w:rsidRPr="009B38F8">
        <w:rPr>
          <w:rFonts w:ascii="Times New Roman" w:hAnsi="Times New Roman"/>
          <w:color w:val="auto"/>
          <w:sz w:val="24"/>
          <w:szCs w:val="24"/>
          <w:lang w:val="fr-BE"/>
        </w:rPr>
        <w:t xml:space="preserve"> </w:t>
      </w:r>
      <w:r w:rsidR="00CA5BCC" w:rsidRPr="009B38F8">
        <w:rPr>
          <w:rFonts w:ascii="Times New Roman" w:hAnsi="Times New Roman"/>
          <w:color w:val="auto"/>
          <w:sz w:val="24"/>
          <w:szCs w:val="24"/>
          <w:lang w:val="fr-BE"/>
        </w:rPr>
        <w:t>fourni sous forme de fichier</w:t>
      </w:r>
      <w:r w:rsidR="00E41A47" w:rsidRPr="009B38F8">
        <w:rPr>
          <w:rFonts w:ascii="Times New Roman" w:hAnsi="Times New Roman"/>
          <w:color w:val="auto"/>
          <w:sz w:val="24"/>
          <w:szCs w:val="24"/>
          <w:lang w:val="fr-BE"/>
        </w:rPr>
        <w:t xml:space="preserve"> Excel </w:t>
      </w:r>
    </w:p>
    <w:p w14:paraId="13209378" w14:textId="77777777" w:rsidR="00933F2D" w:rsidRPr="009B38F8" w:rsidRDefault="00933F2D" w:rsidP="006C50F6">
      <w:pPr>
        <w:spacing w:line="240" w:lineRule="auto"/>
        <w:rPr>
          <w:rFonts w:ascii="Times New Roman" w:hAnsi="Times New Roman"/>
          <w:sz w:val="24"/>
          <w:szCs w:val="24"/>
          <w:lang w:val="fr-BE"/>
        </w:rPr>
      </w:pPr>
    </w:p>
    <w:sectPr w:rsidR="00933F2D" w:rsidRPr="009B38F8" w:rsidSect="000A4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FFCF" w14:textId="77777777" w:rsidR="00EC761A" w:rsidRDefault="00EC761A" w:rsidP="00917692">
      <w:pPr>
        <w:spacing w:after="0" w:line="240" w:lineRule="auto"/>
      </w:pPr>
      <w:r>
        <w:separator/>
      </w:r>
    </w:p>
  </w:endnote>
  <w:endnote w:type="continuationSeparator" w:id="0">
    <w:p w14:paraId="7B3CFA1E" w14:textId="77777777" w:rsidR="00EC761A" w:rsidRDefault="00EC761A" w:rsidP="00917692">
      <w:pPr>
        <w:spacing w:after="0" w:line="240" w:lineRule="auto"/>
      </w:pPr>
      <w:r>
        <w:continuationSeparator/>
      </w:r>
    </w:p>
  </w:endnote>
  <w:endnote w:type="continuationNotice" w:id="1">
    <w:p w14:paraId="56002C78" w14:textId="77777777" w:rsidR="00EC761A" w:rsidRDefault="00EC7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D2AB" w14:textId="77777777" w:rsidR="00F808F3" w:rsidRDefault="00F80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AB4A" w14:textId="77777777" w:rsidR="00F808F3" w:rsidRDefault="00F808F3" w:rsidP="00E717BA">
    <w:pPr>
      <w:pStyle w:val="Footer"/>
      <w:rPr>
        <w:rFonts w:ascii="Arial" w:hAnsi="Arial" w:cs="Arial"/>
        <w:i/>
        <w:sz w:val="16"/>
        <w:szCs w:val="16"/>
      </w:rPr>
    </w:pPr>
  </w:p>
  <w:p w14:paraId="0723E684" w14:textId="1BCB686A" w:rsidR="00F808F3" w:rsidRPr="008D652A" w:rsidRDefault="00F808F3">
    <w:pPr>
      <w:tabs>
        <w:tab w:val="center" w:pos="4536"/>
        <w:tab w:val="right" w:pos="9072"/>
      </w:tabs>
      <w:spacing w:after="0" w:line="240" w:lineRule="auto"/>
      <w:rPr>
        <w:rFonts w:ascii="Arial" w:hAnsi="Arial" w:cs="Arial"/>
        <w:i/>
        <w:sz w:val="16"/>
        <w:szCs w:val="16"/>
      </w:rPr>
    </w:pPr>
    <w:r w:rsidRPr="000A4DEE">
      <w:rPr>
        <w:rFonts w:ascii="Arial" w:hAnsi="Arial" w:cs="Arial"/>
        <w:i/>
        <w:iCs/>
        <w:sz w:val="16"/>
        <w:szCs w:val="16"/>
      </w:rPr>
      <w:t xml:space="preserve">Version </w:t>
    </w:r>
    <w:proofErr w:type="spellStart"/>
    <w:r w:rsidR="001A4056" w:rsidRPr="001A4056">
      <w:rPr>
        <w:rFonts w:ascii="Arial" w:hAnsi="Arial" w:cs="Arial"/>
        <w:i/>
        <w:iCs/>
        <w:sz w:val="16"/>
        <w:szCs w:val="16"/>
      </w:rPr>
      <w:t>Décembre</w:t>
    </w:r>
    <w:proofErr w:type="spellEnd"/>
    <w:r>
      <w:rPr>
        <w:rFonts w:ascii="Arial" w:hAnsi="Arial" w:cs="Arial"/>
        <w:i/>
        <w:iCs/>
        <w:sz w:val="16"/>
        <w:szCs w:val="16"/>
      </w:rPr>
      <w:t xml:space="preserve"> 202</w:t>
    </w:r>
    <w:r w:rsidR="001A4056">
      <w:rPr>
        <w:rFonts w:ascii="Arial" w:hAnsi="Arial" w:cs="Arial"/>
        <w:i/>
        <w:iCs/>
        <w:sz w:val="16"/>
        <w:szCs w:val="16"/>
      </w:rPr>
      <w:t>3</w:t>
    </w:r>
    <w:r>
      <w:rPr>
        <w:rFonts w:ascii="Arial" w:hAnsi="Arial" w:cs="Arial"/>
        <w:i/>
        <w:sz w:val="16"/>
        <w:szCs w:val="16"/>
      </w:rPr>
      <w:tab/>
    </w:r>
    <w:r>
      <w:rPr>
        <w:rFonts w:ascii="Arial" w:hAnsi="Arial" w:cs="Arial"/>
        <w:i/>
        <w:sz w:val="16"/>
        <w:szCs w:val="16"/>
      </w:rPr>
      <w:tab/>
    </w:r>
    <w:r w:rsidRPr="000A4DEE">
      <w:rPr>
        <w:rFonts w:ascii="Arial" w:hAnsi="Arial" w:cs="Arial"/>
        <w:i/>
        <w:iCs/>
        <w:sz w:val="16"/>
        <w:szCs w:val="16"/>
      </w:rPr>
      <w:t xml:space="preserve"> Page </w:t>
    </w:r>
    <w:r w:rsidRPr="002822D6">
      <w:rPr>
        <w:rFonts w:ascii="Arial" w:hAnsi="Arial" w:cs="Arial"/>
        <w:i/>
        <w:sz w:val="16"/>
        <w:szCs w:val="16"/>
      </w:rPr>
      <w:fldChar w:fldCharType="begin"/>
    </w:r>
    <w:r w:rsidRPr="00E717BA">
      <w:rPr>
        <w:rFonts w:ascii="Arial" w:hAnsi="Arial" w:cs="Arial"/>
        <w:i/>
        <w:sz w:val="16"/>
        <w:szCs w:val="16"/>
      </w:rPr>
      <w:instrText xml:space="preserve"> PAGE  \* Arabic  \* MERGEFORMAT </w:instrText>
    </w:r>
    <w:r w:rsidRPr="002822D6">
      <w:rPr>
        <w:rFonts w:ascii="Arial" w:hAnsi="Arial" w:cs="Arial"/>
        <w:i/>
        <w:sz w:val="16"/>
        <w:szCs w:val="16"/>
      </w:rPr>
      <w:fldChar w:fldCharType="separate"/>
    </w:r>
    <w:r w:rsidR="0081266D" w:rsidRPr="0081266D">
      <w:rPr>
        <w:rFonts w:ascii="Arial" w:hAnsi="Arial" w:cs="Arial"/>
        <w:i/>
        <w:iCs/>
        <w:noProof/>
        <w:sz w:val="16"/>
        <w:szCs w:val="16"/>
      </w:rPr>
      <w:t>9</w:t>
    </w:r>
    <w:r w:rsidRPr="002822D6">
      <w:rPr>
        <w:rFonts w:ascii="Arial" w:hAnsi="Arial" w:cs="Arial"/>
        <w:i/>
        <w:sz w:val="16"/>
        <w:szCs w:val="16"/>
      </w:rPr>
      <w:fldChar w:fldCharType="end"/>
    </w:r>
    <w:r w:rsidRPr="000A4DEE">
      <w:rPr>
        <w:rFonts w:ascii="Arial" w:hAnsi="Arial" w:cs="Arial"/>
        <w:i/>
        <w:iCs/>
        <w:sz w:val="16"/>
        <w:szCs w:val="16"/>
      </w:rPr>
      <w:t>/</w:t>
    </w:r>
    <w:r w:rsidRPr="002822D6">
      <w:rPr>
        <w:rFonts w:ascii="Arial" w:hAnsi="Arial" w:cs="Arial"/>
        <w:i/>
        <w:sz w:val="16"/>
        <w:szCs w:val="16"/>
      </w:rPr>
      <w:fldChar w:fldCharType="begin"/>
    </w:r>
    <w:r w:rsidRPr="00E717BA">
      <w:rPr>
        <w:rFonts w:ascii="Arial" w:hAnsi="Arial" w:cs="Arial"/>
        <w:i/>
        <w:sz w:val="16"/>
        <w:szCs w:val="16"/>
      </w:rPr>
      <w:instrText xml:space="preserve"> NUMPAGES  \* Arabic  \* MERGEFORMAT </w:instrText>
    </w:r>
    <w:r w:rsidRPr="002822D6">
      <w:rPr>
        <w:rFonts w:ascii="Arial" w:hAnsi="Arial" w:cs="Arial"/>
        <w:i/>
        <w:sz w:val="16"/>
        <w:szCs w:val="16"/>
      </w:rPr>
      <w:fldChar w:fldCharType="separate"/>
    </w:r>
    <w:r w:rsidR="0081266D" w:rsidRPr="0081266D">
      <w:rPr>
        <w:rFonts w:ascii="Arial" w:hAnsi="Arial" w:cs="Arial"/>
        <w:i/>
        <w:iCs/>
        <w:noProof/>
        <w:sz w:val="16"/>
        <w:szCs w:val="16"/>
      </w:rPr>
      <w:t>9</w:t>
    </w:r>
    <w:r w:rsidRPr="002822D6">
      <w:rPr>
        <w:rFonts w:ascii="Arial" w:hAnsi="Arial" w:cs="Arial"/>
        <w:i/>
        <w:sz w:val="16"/>
        <w:szCs w:val="16"/>
      </w:rPr>
      <w:fldChar w:fldCharType="end"/>
    </w:r>
  </w:p>
  <w:p w14:paraId="074F0503" w14:textId="77777777" w:rsidR="00F808F3" w:rsidRPr="00E717BA" w:rsidRDefault="00F808F3" w:rsidP="00E717BA">
    <w:pPr>
      <w:pStyle w:val="Footer"/>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607A" w14:textId="77777777" w:rsidR="00F808F3" w:rsidRDefault="00F8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C067" w14:textId="77777777" w:rsidR="00EC761A" w:rsidRDefault="00EC761A" w:rsidP="00917692">
      <w:pPr>
        <w:spacing w:after="0" w:line="240" w:lineRule="auto"/>
      </w:pPr>
      <w:r>
        <w:separator/>
      </w:r>
    </w:p>
  </w:footnote>
  <w:footnote w:type="continuationSeparator" w:id="0">
    <w:p w14:paraId="414C1CCA" w14:textId="77777777" w:rsidR="00EC761A" w:rsidRDefault="00EC761A" w:rsidP="00917692">
      <w:pPr>
        <w:spacing w:after="0" w:line="240" w:lineRule="auto"/>
      </w:pPr>
      <w:r>
        <w:continuationSeparator/>
      </w:r>
    </w:p>
  </w:footnote>
  <w:footnote w:type="continuationNotice" w:id="1">
    <w:p w14:paraId="3BC7445C" w14:textId="77777777" w:rsidR="00EC761A" w:rsidRDefault="00EC761A">
      <w:pPr>
        <w:spacing w:after="0" w:line="240" w:lineRule="auto"/>
      </w:pPr>
    </w:p>
  </w:footnote>
  <w:footnote w:id="2">
    <w:p w14:paraId="6CF9B9B4" w14:textId="77777777" w:rsidR="00F808F3" w:rsidRPr="009B38F8" w:rsidRDefault="00F808F3" w:rsidP="00EB4DD9">
      <w:pPr>
        <w:pStyle w:val="FootnoteText"/>
        <w:rPr>
          <w:lang w:val="fr-BE"/>
        </w:rPr>
      </w:pPr>
      <w:r w:rsidRPr="009B38F8">
        <w:rPr>
          <w:rStyle w:val="FootnoteReference"/>
          <w:sz w:val="16"/>
          <w:szCs w:val="16"/>
        </w:rPr>
        <w:footnoteRef/>
      </w:r>
      <w:r w:rsidRPr="009B38F8">
        <w:rPr>
          <w:sz w:val="16"/>
          <w:szCs w:val="16"/>
          <w:lang w:val="fr-BE"/>
        </w:rPr>
        <w:t xml:space="preserve"> </w:t>
      </w:r>
      <w:r w:rsidRPr="009B38F8">
        <w:rPr>
          <w:sz w:val="16"/>
          <w:lang w:val="fr-BE"/>
        </w:rPr>
        <w:t>Le terme «Autres entités ayant engagé des dépenses» désigne les entités qui, en dehors de l’entité déclarante, ont effectué une partie des dépenses déclarées.</w:t>
      </w:r>
    </w:p>
  </w:footnote>
  <w:footnote w:id="3">
    <w:p w14:paraId="43561258" w14:textId="66D960BA" w:rsidR="00F808F3" w:rsidRPr="00CA5BCC" w:rsidRDefault="00F808F3" w:rsidP="00F808F3">
      <w:pPr>
        <w:spacing w:after="0" w:line="240" w:lineRule="auto"/>
        <w:rPr>
          <w:rFonts w:ascii="Times New Roman" w:eastAsia="Times New Roman" w:hAnsi="Times New Roman"/>
          <w:sz w:val="20"/>
          <w:szCs w:val="20"/>
          <w:lang w:val="fr-BE" w:eastAsia="en-GB"/>
        </w:rPr>
      </w:pPr>
      <w:r>
        <w:rPr>
          <w:rStyle w:val="FootnoteReference"/>
        </w:rPr>
        <w:footnoteRef/>
      </w:r>
      <w:r>
        <w:rPr>
          <w:rFonts w:ascii="Times New Roman" w:eastAsia="Times New Roman" w:hAnsi="Times New Roman"/>
          <w:sz w:val="20"/>
          <w:szCs w:val="20"/>
          <w:lang w:val="fr-BE" w:eastAsia="en-GB"/>
        </w:rPr>
        <w:t xml:space="preserve"> </w:t>
      </w:r>
      <w:r w:rsidRPr="00F808F3">
        <w:rPr>
          <w:rFonts w:ascii="Times New Roman" w:eastAsia="Times New Roman" w:hAnsi="Times New Roman"/>
          <w:sz w:val="20"/>
          <w:szCs w:val="20"/>
          <w:lang w:val="fr-BE" w:eastAsia="en-GB"/>
        </w:rPr>
        <w:t xml:space="preserve">Constatation </w:t>
      </w:r>
      <w:r w:rsidR="00C41FDA" w:rsidRPr="00F808F3">
        <w:rPr>
          <w:rFonts w:ascii="Times New Roman" w:eastAsia="Times New Roman" w:hAnsi="Times New Roman"/>
          <w:sz w:val="20"/>
          <w:szCs w:val="20"/>
          <w:lang w:val="fr-BE" w:eastAsia="en-GB"/>
        </w:rPr>
        <w:t>systémique :</w:t>
      </w:r>
      <w:r w:rsidRPr="00F808F3">
        <w:rPr>
          <w:rFonts w:ascii="Times New Roman" w:eastAsia="Times New Roman" w:hAnsi="Times New Roman"/>
          <w:sz w:val="20"/>
          <w:szCs w:val="20"/>
          <w:lang w:val="fr-BE" w:eastAsia="en-GB"/>
        </w:rPr>
        <w:t xml:space="preserve"> une constatation est jugée suffisamment importante pour être sign</w:t>
      </w:r>
      <w:r w:rsidR="0081266D">
        <w:rPr>
          <w:rFonts w:ascii="Times New Roman" w:eastAsia="Times New Roman" w:hAnsi="Times New Roman"/>
          <w:sz w:val="20"/>
          <w:szCs w:val="20"/>
          <w:lang w:val="fr-BE" w:eastAsia="en-GB"/>
        </w:rPr>
        <w:t xml:space="preserve">alée comme </w:t>
      </w:r>
      <w:r w:rsidR="0081266D" w:rsidRPr="0081266D">
        <w:rPr>
          <w:rFonts w:ascii="Times New Roman" w:eastAsia="Times New Roman" w:hAnsi="Times New Roman"/>
          <w:sz w:val="20"/>
          <w:szCs w:val="20"/>
          <w:lang w:val="fr-BE" w:eastAsia="en-GB"/>
        </w:rPr>
        <w:t xml:space="preserve">présentant un éventuel caractère systémique </w:t>
      </w:r>
      <w:r w:rsidRPr="00F808F3">
        <w:rPr>
          <w:rFonts w:ascii="Times New Roman" w:eastAsia="Times New Roman" w:hAnsi="Times New Roman"/>
          <w:sz w:val="20"/>
          <w:szCs w:val="20"/>
          <w:lang w:val="fr-BE" w:eastAsia="en-GB"/>
        </w:rPr>
        <w:t>si plus de deux erreurs de nature similaire sont décelées pour le même type de transactions examinées dans l’échantillon sélectionné au cours du travail sur le terrain/de l’examen</w:t>
      </w:r>
      <w:r w:rsidRPr="002B0825">
        <w:rPr>
          <w:rFonts w:ascii="Times New Roman" w:eastAsia="Times New Roman" w:hAnsi="Times New Roman"/>
          <w:sz w:val="20"/>
          <w:szCs w:val="20"/>
          <w:lang w:val="fr-BE" w:eastAsia="en-GB"/>
        </w:rPr>
        <w:t xml:space="preserve"> documentaire.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5DE5" w14:textId="77777777" w:rsidR="00F808F3" w:rsidRDefault="00F8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8FA3" w14:textId="77777777" w:rsidR="00F808F3" w:rsidRPr="00E168A7" w:rsidRDefault="00F808F3" w:rsidP="00E168A7">
    <w:pPr>
      <w:pStyle w:val="Header"/>
      <w:jc w:val="right"/>
      <w:rPr>
        <w:rFonts w:ascii="Arial" w:hAnsi="Arial"/>
        <w:i/>
        <w:sz w:val="16"/>
        <w:lang w:val="fr-BE"/>
      </w:rPr>
    </w:pPr>
    <w:proofErr w:type="spellStart"/>
    <w:r w:rsidRPr="00E168A7">
      <w:rPr>
        <w:rFonts w:ascii="Arial" w:hAnsi="Arial"/>
        <w:i/>
        <w:sz w:val="16"/>
        <w:lang w:val="fr-BE"/>
      </w:rPr>
      <w:t>TdR</w:t>
    </w:r>
    <w:proofErr w:type="spellEnd"/>
    <w:r w:rsidRPr="00E168A7">
      <w:rPr>
        <w:rFonts w:ascii="Arial" w:hAnsi="Arial"/>
        <w:i/>
        <w:sz w:val="16"/>
        <w:lang w:val="fr-BE"/>
      </w:rPr>
      <w:t xml:space="preserve"> pour une vérification des dépenses </w:t>
    </w:r>
  </w:p>
  <w:p w14:paraId="3F4D242D" w14:textId="77777777" w:rsidR="00F808F3" w:rsidRPr="00E168A7" w:rsidRDefault="00F808F3" w:rsidP="00E168A7">
    <w:pPr>
      <w:tabs>
        <w:tab w:val="center" w:pos="4536"/>
        <w:tab w:val="right" w:pos="9072"/>
      </w:tabs>
      <w:spacing w:after="0" w:line="240" w:lineRule="auto"/>
      <w:jc w:val="right"/>
      <w:rPr>
        <w:rFonts w:ascii="Arial" w:hAnsi="Arial"/>
        <w:i/>
        <w:sz w:val="16"/>
        <w:lang w:val="fr-BE"/>
      </w:rPr>
    </w:pPr>
    <w:r w:rsidRPr="00E168A7">
      <w:rPr>
        <w:rFonts w:ascii="Arial" w:hAnsi="Arial"/>
        <w:i/>
        <w:sz w:val="16"/>
        <w:lang w:val="fr-BE"/>
      </w:rPr>
      <w:t>Annexe 3 – Modèle de rapport de vérification des dépenses</w:t>
    </w:r>
  </w:p>
  <w:p w14:paraId="0D71A286" w14:textId="77777777" w:rsidR="00F808F3" w:rsidRPr="00E168A7" w:rsidRDefault="00F808F3">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C2B1" w14:textId="77777777" w:rsidR="00F808F3" w:rsidRDefault="00F8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17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D71641"/>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778DE"/>
    <w:multiLevelType w:val="hybridMultilevel"/>
    <w:tmpl w:val="7D3A79C2"/>
    <w:lvl w:ilvl="0" w:tplc="B4049326">
      <w:start w:val="5"/>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3F116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F5051"/>
    <w:multiLevelType w:val="hybridMultilevel"/>
    <w:tmpl w:val="CD8E7C22"/>
    <w:lvl w:ilvl="0" w:tplc="AFBC610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83F58F1"/>
    <w:multiLevelType w:val="hybridMultilevel"/>
    <w:tmpl w:val="6A90B8FC"/>
    <w:lvl w:ilvl="0" w:tplc="4762DB30">
      <w:numFmt w:val="bullet"/>
      <w:lvlText w:val="-"/>
      <w:lvlJc w:val="left"/>
      <w:pPr>
        <w:ind w:left="720" w:hanging="360"/>
      </w:pPr>
      <w:rPr>
        <w:rFonts w:ascii="Calibri" w:eastAsia="Calibri"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42254011">
    <w:abstractNumId w:val="7"/>
  </w:num>
  <w:num w:numId="2" w16cid:durableId="1559588728">
    <w:abstractNumId w:val="5"/>
  </w:num>
  <w:num w:numId="3" w16cid:durableId="1117064029">
    <w:abstractNumId w:val="4"/>
  </w:num>
  <w:num w:numId="4" w16cid:durableId="1099448766">
    <w:abstractNumId w:val="2"/>
  </w:num>
  <w:num w:numId="5" w16cid:durableId="571240642">
    <w:abstractNumId w:val="8"/>
  </w:num>
  <w:num w:numId="6" w16cid:durableId="2008091028">
    <w:abstractNumId w:val="0"/>
  </w:num>
  <w:num w:numId="7" w16cid:durableId="1565679681">
    <w:abstractNumId w:val="3"/>
  </w:num>
  <w:num w:numId="8" w16cid:durableId="2120102624">
    <w:abstractNumId w:val="10"/>
  </w:num>
  <w:num w:numId="9" w16cid:durableId="1121533680">
    <w:abstractNumId w:val="9"/>
  </w:num>
  <w:num w:numId="10" w16cid:durableId="42875612">
    <w:abstractNumId w:val="6"/>
  </w:num>
  <w:num w:numId="11" w16cid:durableId="154698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fr-FR" w:vendorID="64" w:dllVersion="0" w:nlCheck="1" w:checkStyle="0"/>
  <w:activeWritingStyle w:appName="MSWord" w:lang="nl-BE" w:vendorID="64" w:dllVersion="0"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84941"/>
    <w:rsid w:val="0000655D"/>
    <w:rsid w:val="0001355A"/>
    <w:rsid w:val="00020E7E"/>
    <w:rsid w:val="00031AAF"/>
    <w:rsid w:val="00043BDD"/>
    <w:rsid w:val="00047EE6"/>
    <w:rsid w:val="000512A6"/>
    <w:rsid w:val="00061A69"/>
    <w:rsid w:val="000620E1"/>
    <w:rsid w:val="000704EE"/>
    <w:rsid w:val="000728AF"/>
    <w:rsid w:val="00075A7C"/>
    <w:rsid w:val="00076319"/>
    <w:rsid w:val="00083D94"/>
    <w:rsid w:val="00086964"/>
    <w:rsid w:val="000A3DDA"/>
    <w:rsid w:val="000A4DEE"/>
    <w:rsid w:val="000C589F"/>
    <w:rsid w:val="000E6692"/>
    <w:rsid w:val="000E714B"/>
    <w:rsid w:val="00105817"/>
    <w:rsid w:val="00110236"/>
    <w:rsid w:val="00112374"/>
    <w:rsid w:val="00125F01"/>
    <w:rsid w:val="00135339"/>
    <w:rsid w:val="00137375"/>
    <w:rsid w:val="00147F3D"/>
    <w:rsid w:val="00152944"/>
    <w:rsid w:val="00152A5C"/>
    <w:rsid w:val="00153EBA"/>
    <w:rsid w:val="00154C46"/>
    <w:rsid w:val="00157A91"/>
    <w:rsid w:val="001741E8"/>
    <w:rsid w:val="00175200"/>
    <w:rsid w:val="00176989"/>
    <w:rsid w:val="00181EE0"/>
    <w:rsid w:val="001841E6"/>
    <w:rsid w:val="00185218"/>
    <w:rsid w:val="001854DD"/>
    <w:rsid w:val="001947DB"/>
    <w:rsid w:val="001A4056"/>
    <w:rsid w:val="001B626A"/>
    <w:rsid w:val="001C275C"/>
    <w:rsid w:val="001C591F"/>
    <w:rsid w:val="001D1FAA"/>
    <w:rsid w:val="001E1D2C"/>
    <w:rsid w:val="001E75CD"/>
    <w:rsid w:val="00203239"/>
    <w:rsid w:val="00212EF0"/>
    <w:rsid w:val="002179FC"/>
    <w:rsid w:val="00217D0D"/>
    <w:rsid w:val="002217AC"/>
    <w:rsid w:val="00233A5E"/>
    <w:rsid w:val="00241058"/>
    <w:rsid w:val="002427E0"/>
    <w:rsid w:val="00242B33"/>
    <w:rsid w:val="0025656B"/>
    <w:rsid w:val="00260D45"/>
    <w:rsid w:val="00272CB5"/>
    <w:rsid w:val="00274F41"/>
    <w:rsid w:val="002822D6"/>
    <w:rsid w:val="002875EC"/>
    <w:rsid w:val="00291B0B"/>
    <w:rsid w:val="002959D8"/>
    <w:rsid w:val="00296F6D"/>
    <w:rsid w:val="002A16C3"/>
    <w:rsid w:val="002B0825"/>
    <w:rsid w:val="002B643B"/>
    <w:rsid w:val="002C2585"/>
    <w:rsid w:val="002C258A"/>
    <w:rsid w:val="002C59ED"/>
    <w:rsid w:val="002C7F5D"/>
    <w:rsid w:val="002D090A"/>
    <w:rsid w:val="002D1068"/>
    <w:rsid w:val="002D23DD"/>
    <w:rsid w:val="002D4750"/>
    <w:rsid w:val="002D4DDE"/>
    <w:rsid w:val="002E3602"/>
    <w:rsid w:val="002E3CA1"/>
    <w:rsid w:val="002F1365"/>
    <w:rsid w:val="003008BA"/>
    <w:rsid w:val="0030278D"/>
    <w:rsid w:val="00322FF1"/>
    <w:rsid w:val="0033507B"/>
    <w:rsid w:val="003362B3"/>
    <w:rsid w:val="00356D83"/>
    <w:rsid w:val="00360B86"/>
    <w:rsid w:val="0036293F"/>
    <w:rsid w:val="0036465C"/>
    <w:rsid w:val="003735E3"/>
    <w:rsid w:val="00374400"/>
    <w:rsid w:val="003824B9"/>
    <w:rsid w:val="00397687"/>
    <w:rsid w:val="003B2631"/>
    <w:rsid w:val="003B45FC"/>
    <w:rsid w:val="003B6BC0"/>
    <w:rsid w:val="003C0D5C"/>
    <w:rsid w:val="003C252C"/>
    <w:rsid w:val="003D4897"/>
    <w:rsid w:val="003D7C4A"/>
    <w:rsid w:val="003E7419"/>
    <w:rsid w:val="003F1518"/>
    <w:rsid w:val="0040276F"/>
    <w:rsid w:val="00411996"/>
    <w:rsid w:val="00423D1A"/>
    <w:rsid w:val="00426305"/>
    <w:rsid w:val="0044551E"/>
    <w:rsid w:val="00451214"/>
    <w:rsid w:val="0045276F"/>
    <w:rsid w:val="00460FC3"/>
    <w:rsid w:val="00475D9B"/>
    <w:rsid w:val="004777A2"/>
    <w:rsid w:val="00477ACC"/>
    <w:rsid w:val="00487BA6"/>
    <w:rsid w:val="004B01EE"/>
    <w:rsid w:val="004C18B9"/>
    <w:rsid w:val="004D617E"/>
    <w:rsid w:val="004E24FC"/>
    <w:rsid w:val="004F13F8"/>
    <w:rsid w:val="0050433E"/>
    <w:rsid w:val="00511650"/>
    <w:rsid w:val="00521D34"/>
    <w:rsid w:val="0053090A"/>
    <w:rsid w:val="00535D20"/>
    <w:rsid w:val="00550021"/>
    <w:rsid w:val="00552415"/>
    <w:rsid w:val="00555E83"/>
    <w:rsid w:val="0057436F"/>
    <w:rsid w:val="00575A67"/>
    <w:rsid w:val="00580A52"/>
    <w:rsid w:val="00582917"/>
    <w:rsid w:val="00582BCE"/>
    <w:rsid w:val="00584941"/>
    <w:rsid w:val="005A098C"/>
    <w:rsid w:val="005A0D10"/>
    <w:rsid w:val="005A401C"/>
    <w:rsid w:val="005B058F"/>
    <w:rsid w:val="005E4A30"/>
    <w:rsid w:val="005E7FD8"/>
    <w:rsid w:val="00606CDC"/>
    <w:rsid w:val="006144CC"/>
    <w:rsid w:val="00616B6A"/>
    <w:rsid w:val="00617EF9"/>
    <w:rsid w:val="00617F98"/>
    <w:rsid w:val="0062210C"/>
    <w:rsid w:val="0062230B"/>
    <w:rsid w:val="006552A2"/>
    <w:rsid w:val="006575BD"/>
    <w:rsid w:val="006604F7"/>
    <w:rsid w:val="006614C0"/>
    <w:rsid w:val="0067115B"/>
    <w:rsid w:val="00674987"/>
    <w:rsid w:val="00682842"/>
    <w:rsid w:val="00687684"/>
    <w:rsid w:val="00691EA3"/>
    <w:rsid w:val="0069377A"/>
    <w:rsid w:val="00694606"/>
    <w:rsid w:val="006B0DAA"/>
    <w:rsid w:val="006C1A37"/>
    <w:rsid w:val="006C2B5A"/>
    <w:rsid w:val="006C50F6"/>
    <w:rsid w:val="006D7575"/>
    <w:rsid w:val="006E1E96"/>
    <w:rsid w:val="0070085D"/>
    <w:rsid w:val="0070165E"/>
    <w:rsid w:val="00702789"/>
    <w:rsid w:val="0070673F"/>
    <w:rsid w:val="00711DB5"/>
    <w:rsid w:val="00717B57"/>
    <w:rsid w:val="00717D40"/>
    <w:rsid w:val="00723DD2"/>
    <w:rsid w:val="00731A6C"/>
    <w:rsid w:val="0074355B"/>
    <w:rsid w:val="007577EA"/>
    <w:rsid w:val="00762FE3"/>
    <w:rsid w:val="00765DBC"/>
    <w:rsid w:val="00772DF8"/>
    <w:rsid w:val="00773D77"/>
    <w:rsid w:val="00773E53"/>
    <w:rsid w:val="007819DE"/>
    <w:rsid w:val="00782ED8"/>
    <w:rsid w:val="00786803"/>
    <w:rsid w:val="007942F5"/>
    <w:rsid w:val="007973A5"/>
    <w:rsid w:val="007B64CE"/>
    <w:rsid w:val="007B6E0A"/>
    <w:rsid w:val="007B7903"/>
    <w:rsid w:val="007C7883"/>
    <w:rsid w:val="007D0214"/>
    <w:rsid w:val="007D59DB"/>
    <w:rsid w:val="007F1D63"/>
    <w:rsid w:val="007F26F9"/>
    <w:rsid w:val="008004C4"/>
    <w:rsid w:val="0080546F"/>
    <w:rsid w:val="0081266D"/>
    <w:rsid w:val="00813713"/>
    <w:rsid w:val="00825C3A"/>
    <w:rsid w:val="00826648"/>
    <w:rsid w:val="008307FA"/>
    <w:rsid w:val="0083451A"/>
    <w:rsid w:val="00842040"/>
    <w:rsid w:val="0084245F"/>
    <w:rsid w:val="0084670E"/>
    <w:rsid w:val="008515C0"/>
    <w:rsid w:val="00856AFE"/>
    <w:rsid w:val="008660EC"/>
    <w:rsid w:val="0086757B"/>
    <w:rsid w:val="008715CF"/>
    <w:rsid w:val="0087620A"/>
    <w:rsid w:val="00887814"/>
    <w:rsid w:val="00897A68"/>
    <w:rsid w:val="008B4EC2"/>
    <w:rsid w:val="008C355A"/>
    <w:rsid w:val="008C3D7B"/>
    <w:rsid w:val="008C68B3"/>
    <w:rsid w:val="008D652A"/>
    <w:rsid w:val="008E3149"/>
    <w:rsid w:val="008E5401"/>
    <w:rsid w:val="008F0EB2"/>
    <w:rsid w:val="00900E94"/>
    <w:rsid w:val="009151BA"/>
    <w:rsid w:val="00917692"/>
    <w:rsid w:val="00925218"/>
    <w:rsid w:val="0093258C"/>
    <w:rsid w:val="009326B4"/>
    <w:rsid w:val="00933F2D"/>
    <w:rsid w:val="0093782E"/>
    <w:rsid w:val="00946690"/>
    <w:rsid w:val="00947B28"/>
    <w:rsid w:val="009548DF"/>
    <w:rsid w:val="00954F2F"/>
    <w:rsid w:val="00962A8D"/>
    <w:rsid w:val="00963A77"/>
    <w:rsid w:val="00974592"/>
    <w:rsid w:val="00974E69"/>
    <w:rsid w:val="0097715D"/>
    <w:rsid w:val="00977E4E"/>
    <w:rsid w:val="009830B8"/>
    <w:rsid w:val="009843F2"/>
    <w:rsid w:val="009966B7"/>
    <w:rsid w:val="009A3A88"/>
    <w:rsid w:val="009B38F8"/>
    <w:rsid w:val="009B3BEC"/>
    <w:rsid w:val="009B6CF2"/>
    <w:rsid w:val="009C4FB3"/>
    <w:rsid w:val="009C5842"/>
    <w:rsid w:val="009C6446"/>
    <w:rsid w:val="009D297B"/>
    <w:rsid w:val="009F2DAA"/>
    <w:rsid w:val="009F2E82"/>
    <w:rsid w:val="00A032CA"/>
    <w:rsid w:val="00A05C31"/>
    <w:rsid w:val="00A3200C"/>
    <w:rsid w:val="00A544FD"/>
    <w:rsid w:val="00A56B59"/>
    <w:rsid w:val="00A63904"/>
    <w:rsid w:val="00A72684"/>
    <w:rsid w:val="00A87676"/>
    <w:rsid w:val="00A904A0"/>
    <w:rsid w:val="00AA798C"/>
    <w:rsid w:val="00AD470D"/>
    <w:rsid w:val="00AE1AC7"/>
    <w:rsid w:val="00AF2862"/>
    <w:rsid w:val="00B20607"/>
    <w:rsid w:val="00B22526"/>
    <w:rsid w:val="00B32A32"/>
    <w:rsid w:val="00B35252"/>
    <w:rsid w:val="00B428DC"/>
    <w:rsid w:val="00B454B4"/>
    <w:rsid w:val="00B5014A"/>
    <w:rsid w:val="00B60731"/>
    <w:rsid w:val="00B7236D"/>
    <w:rsid w:val="00BA06C0"/>
    <w:rsid w:val="00BD48B6"/>
    <w:rsid w:val="00BD5D46"/>
    <w:rsid w:val="00BE1EC9"/>
    <w:rsid w:val="00BF3B91"/>
    <w:rsid w:val="00C010C7"/>
    <w:rsid w:val="00C03A2A"/>
    <w:rsid w:val="00C20CFE"/>
    <w:rsid w:val="00C308BA"/>
    <w:rsid w:val="00C41FDA"/>
    <w:rsid w:val="00C43C09"/>
    <w:rsid w:val="00C547AE"/>
    <w:rsid w:val="00C54EEA"/>
    <w:rsid w:val="00C55D6A"/>
    <w:rsid w:val="00C65D1C"/>
    <w:rsid w:val="00C775F2"/>
    <w:rsid w:val="00C91A25"/>
    <w:rsid w:val="00CA2730"/>
    <w:rsid w:val="00CA5BCC"/>
    <w:rsid w:val="00CA7F05"/>
    <w:rsid w:val="00CB4892"/>
    <w:rsid w:val="00CC1AE3"/>
    <w:rsid w:val="00CC7B81"/>
    <w:rsid w:val="00CF7F11"/>
    <w:rsid w:val="00D0006E"/>
    <w:rsid w:val="00D07FF5"/>
    <w:rsid w:val="00D11FD3"/>
    <w:rsid w:val="00D24230"/>
    <w:rsid w:val="00D25F35"/>
    <w:rsid w:val="00D360F4"/>
    <w:rsid w:val="00D37F6F"/>
    <w:rsid w:val="00D63A4D"/>
    <w:rsid w:val="00D64E80"/>
    <w:rsid w:val="00D729AD"/>
    <w:rsid w:val="00D84EB0"/>
    <w:rsid w:val="00D952F6"/>
    <w:rsid w:val="00DA4C10"/>
    <w:rsid w:val="00DB53DF"/>
    <w:rsid w:val="00DC21EB"/>
    <w:rsid w:val="00DC37F2"/>
    <w:rsid w:val="00DC633E"/>
    <w:rsid w:val="00DC64F3"/>
    <w:rsid w:val="00DC69A9"/>
    <w:rsid w:val="00DD1E38"/>
    <w:rsid w:val="00E06764"/>
    <w:rsid w:val="00E12C2A"/>
    <w:rsid w:val="00E168A7"/>
    <w:rsid w:val="00E22EB0"/>
    <w:rsid w:val="00E234A9"/>
    <w:rsid w:val="00E25F4F"/>
    <w:rsid w:val="00E279C7"/>
    <w:rsid w:val="00E33927"/>
    <w:rsid w:val="00E3399F"/>
    <w:rsid w:val="00E356BE"/>
    <w:rsid w:val="00E3772A"/>
    <w:rsid w:val="00E41A47"/>
    <w:rsid w:val="00E4347D"/>
    <w:rsid w:val="00E4548E"/>
    <w:rsid w:val="00E53604"/>
    <w:rsid w:val="00E54CC6"/>
    <w:rsid w:val="00E60D77"/>
    <w:rsid w:val="00E67338"/>
    <w:rsid w:val="00E717BA"/>
    <w:rsid w:val="00E8160C"/>
    <w:rsid w:val="00E86F06"/>
    <w:rsid w:val="00E95E21"/>
    <w:rsid w:val="00E972A7"/>
    <w:rsid w:val="00EA3D7E"/>
    <w:rsid w:val="00EB4DD9"/>
    <w:rsid w:val="00EC761A"/>
    <w:rsid w:val="00ED475E"/>
    <w:rsid w:val="00ED4E3C"/>
    <w:rsid w:val="00EE1322"/>
    <w:rsid w:val="00EE3041"/>
    <w:rsid w:val="00EE5EA7"/>
    <w:rsid w:val="00EE7ECC"/>
    <w:rsid w:val="00EF7562"/>
    <w:rsid w:val="00F01E36"/>
    <w:rsid w:val="00F0313F"/>
    <w:rsid w:val="00F1368F"/>
    <w:rsid w:val="00F14E3A"/>
    <w:rsid w:val="00F24FA4"/>
    <w:rsid w:val="00F32163"/>
    <w:rsid w:val="00F43074"/>
    <w:rsid w:val="00F465A4"/>
    <w:rsid w:val="00F560B2"/>
    <w:rsid w:val="00F56C09"/>
    <w:rsid w:val="00F6010D"/>
    <w:rsid w:val="00F60997"/>
    <w:rsid w:val="00F64010"/>
    <w:rsid w:val="00F74F49"/>
    <w:rsid w:val="00F808F3"/>
    <w:rsid w:val="00F80A82"/>
    <w:rsid w:val="00F92429"/>
    <w:rsid w:val="00F95298"/>
    <w:rsid w:val="00F96876"/>
    <w:rsid w:val="00F96882"/>
    <w:rsid w:val="00FA72D8"/>
    <w:rsid w:val="00FB1846"/>
    <w:rsid w:val="00FC6885"/>
    <w:rsid w:val="00FD11DE"/>
    <w:rsid w:val="00FD4A87"/>
    <w:rsid w:val="00FE1695"/>
    <w:rsid w:val="00FE645B"/>
    <w:rsid w:val="00FE68B2"/>
    <w:rsid w:val="00FF7D3C"/>
    <w:rsid w:val="03279ADC"/>
    <w:rsid w:val="03C9B4F8"/>
    <w:rsid w:val="0C9DF3CB"/>
    <w:rsid w:val="3B153366"/>
    <w:rsid w:val="5A34CC0C"/>
    <w:rsid w:val="5DD343F5"/>
    <w:rsid w:val="6B54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59BE9"/>
  <w15:docId w15:val="{D78A2111-AB40-4F89-A404-DDBF83EC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C7"/>
    <w:pPr>
      <w:spacing w:after="200" w:line="276" w:lineRule="auto"/>
    </w:pPr>
    <w:rPr>
      <w:sz w:val="22"/>
      <w:szCs w:val="22"/>
      <w:lang w:eastAsia="en-US"/>
    </w:rPr>
  </w:style>
  <w:style w:type="paragraph" w:styleId="Heading1">
    <w:name w:val="heading 1"/>
    <w:basedOn w:val="Normal"/>
    <w:next w:val="Normal"/>
    <w:link w:val="Heading1Char"/>
    <w:uiPriority w:val="9"/>
    <w:qFormat/>
    <w:rsid w:val="0084204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321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42040"/>
    <w:rPr>
      <w:rFonts w:ascii="Cambria" w:eastAsia="Times New Roman" w:hAnsi="Cambria" w:cs="Times New Roman"/>
      <w:b/>
      <w:bCs/>
      <w:color w:val="365F91"/>
      <w:sz w:val="28"/>
      <w:szCs w:val="28"/>
    </w:rPr>
  </w:style>
  <w:style w:type="paragraph" w:styleId="ListParagraph">
    <w:name w:val="List Paragraph"/>
    <w:basedOn w:val="Normal"/>
    <w:uiPriority w:val="34"/>
    <w:qFormat/>
    <w:rsid w:val="005E7FD8"/>
    <w:pPr>
      <w:ind w:left="720"/>
      <w:contextualSpacing/>
    </w:pPr>
  </w:style>
  <w:style w:type="paragraph" w:styleId="BalloonText">
    <w:name w:val="Balloon Text"/>
    <w:basedOn w:val="Normal"/>
    <w:link w:val="BalloonTextChar"/>
    <w:uiPriority w:val="99"/>
    <w:semiHidden/>
    <w:unhideWhenUsed/>
    <w:rsid w:val="00382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4B9"/>
    <w:rPr>
      <w:rFonts w:ascii="Tahoma" w:hAnsi="Tahoma" w:cs="Tahoma"/>
      <w:sz w:val="16"/>
      <w:szCs w:val="16"/>
    </w:rPr>
  </w:style>
  <w:style w:type="paragraph" w:styleId="Revision">
    <w:name w:val="Revision"/>
    <w:hidden/>
    <w:uiPriority w:val="99"/>
    <w:semiHidden/>
    <w:rsid w:val="00C010C7"/>
    <w:rPr>
      <w:sz w:val="22"/>
      <w:szCs w:val="22"/>
      <w:lang w:eastAsia="en-US"/>
    </w:rPr>
  </w:style>
  <w:style w:type="paragraph" w:styleId="Header">
    <w:name w:val="header"/>
    <w:basedOn w:val="Normal"/>
    <w:link w:val="HeaderChar"/>
    <w:uiPriority w:val="99"/>
    <w:unhideWhenUsed/>
    <w:rsid w:val="009176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692"/>
  </w:style>
  <w:style w:type="paragraph" w:styleId="Footer">
    <w:name w:val="footer"/>
    <w:basedOn w:val="Normal"/>
    <w:link w:val="FooterChar"/>
    <w:uiPriority w:val="99"/>
    <w:unhideWhenUsed/>
    <w:rsid w:val="00917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692"/>
  </w:style>
  <w:style w:type="character" w:customStyle="1" w:styleId="Heading2Char">
    <w:name w:val="Heading 2 Char"/>
    <w:link w:val="Heading2"/>
    <w:uiPriority w:val="9"/>
    <w:rsid w:val="00F32163"/>
    <w:rPr>
      <w:rFonts w:ascii="Cambria" w:eastAsia="Times New Roman" w:hAnsi="Cambria" w:cs="Times New Roman"/>
      <w:b/>
      <w:bCs/>
      <w:color w:val="4F81BD"/>
      <w:sz w:val="26"/>
      <w:szCs w:val="26"/>
    </w:rPr>
  </w:style>
  <w:style w:type="paragraph" w:styleId="FootnoteText">
    <w:name w:val="footnote text"/>
    <w:basedOn w:val="Normal"/>
    <w:link w:val="FootnoteTextChar"/>
    <w:semiHidden/>
    <w:rsid w:val="00FD11D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FD11DE"/>
    <w:rPr>
      <w:rFonts w:ascii="Times New Roman" w:eastAsia="Times New Roman" w:hAnsi="Times New Roman" w:cs="Times New Roman"/>
      <w:sz w:val="20"/>
      <w:szCs w:val="20"/>
      <w:lang w:eastAsia="en-GB"/>
    </w:rPr>
  </w:style>
  <w:style w:type="character" w:styleId="FootnoteReference">
    <w:name w:val="footnote reference"/>
    <w:semiHidden/>
    <w:rsid w:val="00FD11DE"/>
    <w:rPr>
      <w:vertAlign w:val="superscript"/>
    </w:rPr>
  </w:style>
  <w:style w:type="paragraph" w:customStyle="1" w:styleId="BodySingle">
    <w:name w:val="Body Single"/>
    <w:basedOn w:val="BodyText"/>
    <w:rsid w:val="00D952F6"/>
    <w:pPr>
      <w:spacing w:after="0" w:line="290" w:lineRule="atLeast"/>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D952F6"/>
    <w:pPr>
      <w:spacing w:after="120"/>
    </w:pPr>
  </w:style>
  <w:style w:type="character" w:customStyle="1" w:styleId="BodyTextChar">
    <w:name w:val="Body Text Char"/>
    <w:basedOn w:val="DefaultParagraphFont"/>
    <w:link w:val="BodyText"/>
    <w:uiPriority w:val="99"/>
    <w:semiHidden/>
    <w:rsid w:val="00D952F6"/>
  </w:style>
  <w:style w:type="paragraph" w:customStyle="1" w:styleId="Text1">
    <w:name w:val="Text 1"/>
    <w:basedOn w:val="Normal"/>
    <w:rsid w:val="006552A2"/>
    <w:pPr>
      <w:spacing w:after="240" w:line="240" w:lineRule="auto"/>
      <w:ind w:left="482"/>
      <w:jc w:val="both"/>
    </w:pPr>
    <w:rPr>
      <w:rFonts w:ascii="Times New Roman" w:eastAsia="Times New Roman" w:hAnsi="Times New Roman"/>
      <w:sz w:val="24"/>
      <w:szCs w:val="20"/>
      <w:lang w:eastAsia="en-GB"/>
    </w:rPr>
  </w:style>
  <w:style w:type="character" w:styleId="CommentReference">
    <w:name w:val="annotation reference"/>
    <w:basedOn w:val="DefaultParagraphFont"/>
    <w:uiPriority w:val="99"/>
    <w:semiHidden/>
    <w:unhideWhenUsed/>
    <w:rsid w:val="00233A5E"/>
    <w:rPr>
      <w:sz w:val="16"/>
      <w:szCs w:val="16"/>
    </w:rPr>
  </w:style>
  <w:style w:type="paragraph" w:styleId="CommentText">
    <w:name w:val="annotation text"/>
    <w:basedOn w:val="Normal"/>
    <w:link w:val="CommentTextChar"/>
    <w:uiPriority w:val="99"/>
    <w:semiHidden/>
    <w:unhideWhenUsed/>
    <w:rsid w:val="00233A5E"/>
    <w:pPr>
      <w:spacing w:line="240" w:lineRule="auto"/>
    </w:pPr>
    <w:rPr>
      <w:sz w:val="20"/>
      <w:szCs w:val="20"/>
    </w:rPr>
  </w:style>
  <w:style w:type="character" w:customStyle="1" w:styleId="CommentTextChar">
    <w:name w:val="Comment Text Char"/>
    <w:basedOn w:val="DefaultParagraphFont"/>
    <w:link w:val="CommentText"/>
    <w:uiPriority w:val="99"/>
    <w:semiHidden/>
    <w:rsid w:val="00233A5E"/>
    <w:rPr>
      <w:lang w:eastAsia="en-US"/>
    </w:rPr>
  </w:style>
  <w:style w:type="paragraph" w:styleId="CommentSubject">
    <w:name w:val="annotation subject"/>
    <w:basedOn w:val="CommentText"/>
    <w:next w:val="CommentText"/>
    <w:link w:val="CommentSubjectChar"/>
    <w:uiPriority w:val="99"/>
    <w:semiHidden/>
    <w:unhideWhenUsed/>
    <w:rsid w:val="00233A5E"/>
    <w:rPr>
      <w:b/>
      <w:bCs/>
    </w:rPr>
  </w:style>
  <w:style w:type="character" w:customStyle="1" w:styleId="CommentSubjectChar">
    <w:name w:val="Comment Subject Char"/>
    <w:basedOn w:val="CommentTextChar"/>
    <w:link w:val="CommentSubject"/>
    <w:uiPriority w:val="99"/>
    <w:semiHidden/>
    <w:rsid w:val="00233A5E"/>
    <w:rPr>
      <w:b/>
      <w:bCs/>
      <w:lang w:eastAsia="en-US"/>
    </w:rPr>
  </w:style>
  <w:style w:type="paragraph" w:customStyle="1" w:styleId="EUReport1">
    <w:name w:val="EU Report 1"/>
    <w:basedOn w:val="Normal"/>
    <w:next w:val="Normal"/>
    <w:qFormat/>
    <w:rsid w:val="00153EBA"/>
    <w:pPr>
      <w:numPr>
        <w:numId w:val="7"/>
      </w:numPr>
      <w:spacing w:before="120" w:after="360" w:line="240" w:lineRule="auto"/>
    </w:pPr>
    <w:rPr>
      <w:rFonts w:ascii="EYInterstate Light" w:eastAsia="Times New Roman" w:hAnsi="EYInterstate Light"/>
      <w:b/>
      <w:sz w:val="28"/>
      <w:szCs w:val="20"/>
      <w:lang w:val="en-US" w:eastAsia="en-GB"/>
    </w:rPr>
  </w:style>
  <w:style w:type="paragraph" w:customStyle="1" w:styleId="EUReport2">
    <w:name w:val="EU Report 2"/>
    <w:basedOn w:val="Normal"/>
    <w:qFormat/>
    <w:rsid w:val="00153EBA"/>
    <w:pPr>
      <w:numPr>
        <w:ilvl w:val="1"/>
        <w:numId w:val="7"/>
      </w:numPr>
      <w:spacing w:before="120" w:after="180" w:line="240" w:lineRule="auto"/>
    </w:pPr>
    <w:rPr>
      <w:rFonts w:ascii="EYInterstate Light" w:eastAsia="Times New Roman" w:hAnsi="EYInterstate Light"/>
      <w:b/>
      <w:szCs w:val="20"/>
      <w:lang w:eastAsia="en-GB"/>
    </w:rPr>
  </w:style>
  <w:style w:type="paragraph" w:customStyle="1" w:styleId="EUReport3">
    <w:name w:val="EU Report 3"/>
    <w:basedOn w:val="Normal"/>
    <w:qFormat/>
    <w:rsid w:val="00153EBA"/>
    <w:pPr>
      <w:numPr>
        <w:ilvl w:val="2"/>
        <w:numId w:val="7"/>
      </w:numPr>
      <w:spacing w:before="120" w:after="120" w:line="240" w:lineRule="auto"/>
    </w:pPr>
    <w:rPr>
      <w:rFonts w:ascii="EYInterstate Light" w:eastAsia="Times New Roman" w:hAnsi="EYInterstate Light" w:cs="Arial"/>
      <w:i/>
      <w:lang w:val="fr-FR" w:eastAsia="en-GB"/>
    </w:rPr>
  </w:style>
  <w:style w:type="character" w:customStyle="1" w:styleId="cui-groupbody">
    <w:name w:val="cui-groupbody"/>
    <w:basedOn w:val="DefaultParagraphFont"/>
    <w:rsid w:val="00E3772A"/>
  </w:style>
  <w:style w:type="paragraph" w:customStyle="1" w:styleId="Default">
    <w:name w:val="Default"/>
    <w:rsid w:val="0084245F"/>
    <w:pPr>
      <w:autoSpaceDE w:val="0"/>
      <w:autoSpaceDN w:val="0"/>
      <w:adjustRightInd w:val="0"/>
    </w:pPr>
    <w:rPr>
      <w:rFonts w:ascii="Times New Roman" w:hAnsi="Times New Roman"/>
      <w:color w:val="000000"/>
      <w:sz w:val="24"/>
      <w:szCs w:val="24"/>
      <w:lang w:val="fr-BE"/>
    </w:rPr>
  </w:style>
  <w:style w:type="paragraph" w:styleId="NormalWeb">
    <w:name w:val="Normal (Web)"/>
    <w:basedOn w:val="Normal"/>
    <w:uiPriority w:val="99"/>
    <w:semiHidden/>
    <w:unhideWhenUsed/>
    <w:rsid w:val="00AE1AC7"/>
    <w:pPr>
      <w:spacing w:before="100" w:beforeAutospacing="1" w:after="100" w:afterAutospacing="1" w:line="240" w:lineRule="auto"/>
    </w:pPr>
    <w:rPr>
      <w:rFonts w:ascii="Times New Roman" w:eastAsia="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0615">
      <w:bodyDiv w:val="1"/>
      <w:marLeft w:val="0"/>
      <w:marRight w:val="0"/>
      <w:marTop w:val="0"/>
      <w:marBottom w:val="0"/>
      <w:divBdr>
        <w:top w:val="none" w:sz="0" w:space="0" w:color="auto"/>
        <w:left w:val="none" w:sz="0" w:space="0" w:color="auto"/>
        <w:bottom w:val="none" w:sz="0" w:space="0" w:color="auto"/>
        <w:right w:val="none" w:sz="0" w:space="0" w:color="auto"/>
      </w:divBdr>
    </w:div>
    <w:div w:id="12497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7F3421A6D63144B6E6D1DAD2242A18" ma:contentTypeVersion="0" ma:contentTypeDescription="Create a new document." ma:contentTypeScope="" ma:versionID="fa192cb247b7b32bfa103af0e6b15db6">
  <xsd:schema xmlns:xsd="http://www.w3.org/2001/XMLSchema" xmlns:xs="http://www.w3.org/2001/XMLSchema" xmlns:p="http://schemas.microsoft.com/office/2006/metadata/properties" targetNamespace="http://schemas.microsoft.com/office/2006/metadata/properties" ma:root="true" ma:fieldsID="90daf2afd73203f7b23263a20ce8be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5B53F-3352-493F-9D9B-AA30FD8F98AC}">
  <ds:schemaRefs>
    <ds:schemaRef ds:uri="http://schemas.microsoft.com/sharepoint/v3/contenttype/forms"/>
  </ds:schemaRefs>
</ds:datastoreItem>
</file>

<file path=customXml/itemProps2.xml><?xml version="1.0" encoding="utf-8"?>
<ds:datastoreItem xmlns:ds="http://schemas.openxmlformats.org/officeDocument/2006/customXml" ds:itemID="{8BFC908C-0C01-4C7F-9629-D7F5EB5771FD}">
  <ds:schemaRefs>
    <ds:schemaRef ds:uri="http://schemas.openxmlformats.org/officeDocument/2006/bibliography"/>
  </ds:schemaRefs>
</ds:datastoreItem>
</file>

<file path=customXml/itemProps3.xml><?xml version="1.0" encoding="utf-8"?>
<ds:datastoreItem xmlns:ds="http://schemas.openxmlformats.org/officeDocument/2006/customXml" ds:itemID="{44DF2341-D142-4027-9DB8-F0883AB09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4A0A17-1E32-4193-AE7B-4C64D3B2EE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1925</Words>
  <Characters>11344</Characters>
  <Application>Microsoft Office Word</Application>
  <DocSecurity>0</DocSecurity>
  <Lines>436</Lines>
  <Paragraphs>192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VARAGKA Evangelia (DEVCO)</dc:creator>
  <cp:lastModifiedBy>VELONAKI Anastasia (INTPA)</cp:lastModifiedBy>
  <cp:revision>12</cp:revision>
  <cp:lastPrinted>2018-07-20T09:10:00Z</cp:lastPrinted>
  <dcterms:created xsi:type="dcterms:W3CDTF">2022-05-20T08:29:00Z</dcterms:created>
  <dcterms:modified xsi:type="dcterms:W3CDTF">2023-12-19T22:12:00Z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0x010100117F3421A6D63144B6E6D1DAD2242A18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2022-05-06T12:49:49Z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430ba56d-f9cd-44bb-88b4-4dfff43d8422</vt:lpwstr>
  </property>
  <property fmtid="{D5CDD505-2E9C-101B-9397-08002B2CF9AE}" pid="10" name="MSIP_Label_6bd9ddd1-4d20-43f6-abfa-fc3c07406f94_ContentBits">
    <vt:lpwstr>0</vt:lpwstr>
  </property>
</Properties>
</file>